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D8" w:rsidRDefault="00314DD8" w:rsidP="00314DD8">
      <w:pPr>
        <w:pStyle w:val="1"/>
        <w:shd w:val="clear" w:color="auto" w:fill="FFFFFF"/>
        <w:spacing w:line="480" w:lineRule="atLeast"/>
        <w:jc w:val="center"/>
        <w:rPr>
          <w:rFonts w:ascii="Montserrat" w:hAnsi="Montserrat"/>
          <w:color w:val="000000"/>
          <w:sz w:val="38"/>
          <w:szCs w:val="38"/>
        </w:rPr>
      </w:pPr>
      <w:r>
        <w:rPr>
          <w:rFonts w:ascii="Montserrat" w:hAnsi="Montserrat"/>
          <w:color w:val="000000"/>
          <w:sz w:val="38"/>
          <w:szCs w:val="38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общеобразовательной организации</w:t>
      </w:r>
    </w:p>
    <w:p w:rsidR="00314DD8" w:rsidRPr="00DA4D7A" w:rsidRDefault="00314DD8" w:rsidP="00314DD8">
      <w:pPr>
        <w:pStyle w:val="a4"/>
        <w:shd w:val="clear" w:color="auto" w:fill="FFFFFF"/>
        <w:spacing w:before="72" w:beforeAutospacing="0" w:after="168" w:afterAutospacing="0"/>
        <w:rPr>
          <w:rFonts w:ascii="Montserrat" w:hAnsi="Montserrat"/>
          <w:color w:val="000000"/>
          <w:sz w:val="28"/>
          <w:szCs w:val="28"/>
        </w:rPr>
      </w:pPr>
      <w:r w:rsidRPr="00DA4D7A">
        <w:rPr>
          <w:rFonts w:ascii="Montserrat" w:hAnsi="Montserrat"/>
          <w:color w:val="000000"/>
          <w:sz w:val="28"/>
          <w:szCs w:val="28"/>
        </w:rPr>
        <w:t>ООО "Кубанская Степь" осуществляет деятельность по организации общественного питания и поставке п</w:t>
      </w:r>
      <w:r>
        <w:rPr>
          <w:rFonts w:ascii="Montserrat" w:hAnsi="Montserrat"/>
          <w:color w:val="000000"/>
          <w:sz w:val="28"/>
          <w:szCs w:val="28"/>
        </w:rPr>
        <w:t>родуктов питания МОБУ ООШ № 24 МО  Кореновский</w:t>
      </w:r>
      <w:r w:rsidRPr="00DA4D7A">
        <w:rPr>
          <w:rFonts w:ascii="Montserrat" w:hAnsi="Montserrat"/>
          <w:color w:val="000000"/>
          <w:sz w:val="28"/>
          <w:szCs w:val="28"/>
        </w:rPr>
        <w:t xml:space="preserve"> р</w:t>
      </w:r>
      <w:r>
        <w:rPr>
          <w:rFonts w:ascii="Montserrat" w:hAnsi="Montserrat"/>
          <w:color w:val="000000"/>
          <w:sz w:val="28"/>
          <w:szCs w:val="28"/>
        </w:rPr>
        <w:t xml:space="preserve">айон </w:t>
      </w:r>
    </w:p>
    <w:p w:rsidR="00314DD8" w:rsidRPr="00DA4D7A" w:rsidRDefault="00314DD8" w:rsidP="00314DD8">
      <w:pPr>
        <w:pStyle w:val="a4"/>
        <w:shd w:val="clear" w:color="auto" w:fill="FFFFFF"/>
        <w:spacing w:before="72" w:beforeAutospacing="0" w:after="168" w:afterAutospacing="0"/>
        <w:rPr>
          <w:rFonts w:ascii="Montserrat" w:hAnsi="Montserrat"/>
          <w:color w:val="000000"/>
          <w:sz w:val="28"/>
          <w:szCs w:val="28"/>
        </w:rPr>
      </w:pPr>
      <w:r w:rsidRPr="00DA4D7A">
        <w:rPr>
          <w:rFonts w:ascii="Montserrat" w:hAnsi="Montserrat"/>
          <w:color w:val="000000"/>
          <w:sz w:val="28"/>
          <w:szCs w:val="28"/>
        </w:rPr>
        <w:t>Организатор питани</w:t>
      </w:r>
      <w:proofErr w:type="gramStart"/>
      <w:r w:rsidRPr="00DA4D7A">
        <w:rPr>
          <w:rFonts w:ascii="Montserrat" w:hAnsi="Montserrat"/>
          <w:color w:val="000000"/>
          <w:sz w:val="28"/>
          <w:szCs w:val="28"/>
        </w:rPr>
        <w:t>я-</w:t>
      </w:r>
      <w:proofErr w:type="gramEnd"/>
      <w:r w:rsidRPr="00DA4D7A">
        <w:rPr>
          <w:rFonts w:ascii="Montserrat" w:hAnsi="Montserrat"/>
          <w:color w:val="000000"/>
          <w:sz w:val="28"/>
          <w:szCs w:val="28"/>
        </w:rPr>
        <w:t xml:space="preserve"> ООО «Кубанская Степь»</w:t>
      </w:r>
    </w:p>
    <w:p w:rsidR="00314DD8" w:rsidRPr="00DA4D7A" w:rsidRDefault="00314DD8" w:rsidP="00314DD8">
      <w:pPr>
        <w:pStyle w:val="a4"/>
        <w:shd w:val="clear" w:color="auto" w:fill="FFFFFF"/>
        <w:spacing w:before="72" w:beforeAutospacing="0" w:after="168" w:afterAutospacing="0"/>
        <w:rPr>
          <w:rFonts w:ascii="Montserrat" w:hAnsi="Montserrat"/>
          <w:color w:val="000000"/>
          <w:sz w:val="28"/>
          <w:szCs w:val="28"/>
        </w:rPr>
      </w:pPr>
      <w:r w:rsidRPr="00DA4D7A">
        <w:rPr>
          <w:rFonts w:ascii="Montserrat" w:hAnsi="Montserrat"/>
          <w:color w:val="000000"/>
          <w:sz w:val="28"/>
          <w:szCs w:val="28"/>
        </w:rPr>
        <w:t>Директор: Попов Сергей Николаевич</w:t>
      </w:r>
    </w:p>
    <w:tbl>
      <w:tblPr>
        <w:tblW w:w="96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590"/>
        <w:gridCol w:w="6061"/>
      </w:tblGrid>
      <w:tr w:rsidR="00314DD8" w:rsidRPr="00DA4D7A" w:rsidTr="00FC1377">
        <w:trPr>
          <w:tblHeader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b/>
                <w:bCs/>
                <w:color w:val="000000"/>
                <w:sz w:val="19"/>
                <w:lang w:eastAsia="ru-RU"/>
              </w:rPr>
              <w:t>Наименование продуктов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 поставщика продуктов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Хлебобулочные изделия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Павленко А.Г.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Макароны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Григорян Э.А.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 xml:space="preserve">ИП 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Айриян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 xml:space="preserve"> А.Р.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Рафстор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Крупы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Григорян Э.А.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 xml:space="preserve">ИП 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Айриян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 xml:space="preserve"> А.Р.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Рафстор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Картофель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Матусевич И.А.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Овощи и бахчевые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Матусевич И.А.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Фрукты свежие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Матусевич И.А.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Мясо и мясопродукты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OOO «Южный мясокомбинат»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АО ФИРМА "АГРОКОМПЛЕКС" ИМ. Н.И.ТКАЧЕВА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ИП Коныгин Г.В.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Юг-продсервис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 xml:space="preserve">ООО «Виктор 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Трейд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«ТД ВЕЛЕС»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«КМК»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Рыба и рыбопродукты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ООО  «ЮГПРОДТОРГ»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 xml:space="preserve">ООО «Виктор 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Трейд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ИП Коныгин Г.В.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Молоко и молокопродукты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АО «Рассвет»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«Маслозавод «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Абинский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Новокубанский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 xml:space="preserve"> молочный комбинат»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Яйцо столовое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Котов В.Е.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Бакалея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Григорян Э.А.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 xml:space="preserve">ИП 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Айриян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 xml:space="preserve"> А.Р.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Рафстор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Сахар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ИП Григорян Э.А.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 xml:space="preserve">ИП 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Айриян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 xml:space="preserve"> А.Р.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ООО «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Рафстор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ИП Глушко А.В.</w:t>
            </w:r>
          </w:p>
        </w:tc>
      </w:tr>
      <w:tr w:rsidR="00314DD8" w:rsidRPr="00DA4D7A" w:rsidTr="00FC1377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Птица</w:t>
            </w:r>
          </w:p>
        </w:tc>
        <w:tc>
          <w:tcPr>
            <w:tcW w:w="6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14DD8" w:rsidRPr="00DA4D7A" w:rsidRDefault="00314DD8" w:rsidP="00FC1377">
            <w:pPr>
              <w:suppressAutoHyphens w:val="0"/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</w:pP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АО ФИРМА "АГРОКОМПЛЕКС" ИМ. Н.И.ТКАЧЕВА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>ИП Коныгин Г.В.</w:t>
            </w:r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br/>
              <w:t xml:space="preserve">ООО «Виктор </w:t>
            </w:r>
            <w:proofErr w:type="spellStart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Трейд</w:t>
            </w:r>
            <w:proofErr w:type="spellEnd"/>
            <w:r w:rsidRPr="00DA4D7A">
              <w:rPr>
                <w:rFonts w:ascii="Montserrat" w:eastAsia="Times New Roman" w:hAnsi="Montserrat" w:cs="Times New Roman"/>
                <w:color w:val="000000"/>
                <w:sz w:val="19"/>
                <w:szCs w:val="19"/>
                <w:lang w:eastAsia="ru-RU"/>
              </w:rPr>
              <w:t>»</w:t>
            </w:r>
          </w:p>
        </w:tc>
      </w:tr>
    </w:tbl>
    <w:p w:rsidR="00314DD8" w:rsidRDefault="00314DD8" w:rsidP="00314DD8">
      <w:pPr>
        <w:jc w:val="both"/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</w:rPr>
      </w:pPr>
    </w:p>
    <w:p w:rsidR="00B15B72" w:rsidRDefault="00B15B72"/>
    <w:sectPr w:rsidR="00B15B72" w:rsidSect="00B1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D8"/>
    <w:rsid w:val="00314DD8"/>
    <w:rsid w:val="00B1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D8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styleId="1">
    <w:name w:val="heading 1"/>
    <w:basedOn w:val="a"/>
    <w:next w:val="a0"/>
    <w:link w:val="10"/>
    <w:qFormat/>
    <w:rsid w:val="00314DD8"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4DD8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14DD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314DD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314DD8"/>
    <w:rPr>
      <w:rFonts w:ascii="Calibri" w:eastAsia="Calibri" w:hAnsi="Calibri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2025-10-30T07:34:00Z</dcterms:created>
  <dcterms:modified xsi:type="dcterms:W3CDTF">2025-10-30T07:34:00Z</dcterms:modified>
</cp:coreProperties>
</file>