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A7" w:rsidRPr="00F621A7" w:rsidRDefault="00F621A7" w:rsidP="00F621A7">
      <w:pPr>
        <w:spacing w:after="0" w:line="240" w:lineRule="auto"/>
        <w:ind w:left="0" w:right="0" w:firstLine="0"/>
        <w:jc w:val="center"/>
        <w:rPr>
          <w:color w:val="auto"/>
          <w:sz w:val="28"/>
          <w:szCs w:val="20"/>
          <w:u w:val="single"/>
        </w:rPr>
      </w:pPr>
      <w:r w:rsidRPr="00F621A7">
        <w:rPr>
          <w:color w:val="auto"/>
          <w:sz w:val="28"/>
          <w:szCs w:val="20"/>
          <w:u w:val="single"/>
        </w:rPr>
        <w:t xml:space="preserve">Краснодарский </w:t>
      </w:r>
      <w:proofErr w:type="gramStart"/>
      <w:r w:rsidRPr="00F621A7">
        <w:rPr>
          <w:color w:val="auto"/>
          <w:sz w:val="28"/>
          <w:szCs w:val="20"/>
          <w:u w:val="single"/>
        </w:rPr>
        <w:t xml:space="preserve">край,  </w:t>
      </w:r>
      <w:proofErr w:type="spellStart"/>
      <w:r w:rsidRPr="00F621A7">
        <w:rPr>
          <w:color w:val="auto"/>
          <w:sz w:val="28"/>
          <w:szCs w:val="20"/>
          <w:u w:val="single"/>
        </w:rPr>
        <w:t>Кореновский</w:t>
      </w:r>
      <w:proofErr w:type="spellEnd"/>
      <w:proofErr w:type="gramEnd"/>
      <w:r w:rsidRPr="00F621A7">
        <w:rPr>
          <w:color w:val="auto"/>
          <w:sz w:val="28"/>
          <w:szCs w:val="20"/>
          <w:u w:val="single"/>
        </w:rPr>
        <w:t xml:space="preserve"> район, станица Платнировская</w:t>
      </w:r>
    </w:p>
    <w:p w:rsidR="00F621A7" w:rsidRPr="00F621A7" w:rsidRDefault="00F621A7" w:rsidP="00F621A7">
      <w:pPr>
        <w:spacing w:after="0" w:line="240" w:lineRule="auto"/>
        <w:ind w:left="0" w:right="0" w:firstLine="0"/>
        <w:jc w:val="left"/>
        <w:rPr>
          <w:sz w:val="28"/>
          <w:szCs w:val="20"/>
          <w:u w:val="single"/>
        </w:rPr>
      </w:pPr>
      <w:r w:rsidRPr="00F621A7">
        <w:rPr>
          <w:sz w:val="28"/>
          <w:szCs w:val="20"/>
          <w:u w:val="single"/>
        </w:rPr>
        <w:t xml:space="preserve">              </w:t>
      </w:r>
      <w:r w:rsidRPr="00F621A7">
        <w:rPr>
          <w:sz w:val="28"/>
          <w:szCs w:val="20"/>
          <w:u w:val="single"/>
          <w:shd w:val="clear" w:color="auto" w:fill="FFFFFF"/>
        </w:rPr>
        <w:t xml:space="preserve">Муниципальное общеобразовательное бюджетное учреждение </w:t>
      </w:r>
    </w:p>
    <w:p w:rsidR="00F621A7" w:rsidRPr="00F621A7" w:rsidRDefault="00F621A7" w:rsidP="00F621A7">
      <w:pPr>
        <w:spacing w:after="0" w:line="240" w:lineRule="auto"/>
        <w:ind w:left="0" w:right="0" w:firstLine="0"/>
        <w:jc w:val="center"/>
        <w:rPr>
          <w:sz w:val="28"/>
          <w:szCs w:val="20"/>
          <w:u w:val="single"/>
        </w:rPr>
      </w:pPr>
      <w:r w:rsidRPr="00F621A7">
        <w:rPr>
          <w:sz w:val="28"/>
          <w:szCs w:val="20"/>
          <w:u w:val="single"/>
          <w:shd w:val="clear" w:color="auto" w:fill="FFFFFF"/>
        </w:rPr>
        <w:t xml:space="preserve">основная общеобразовательная школа № 24 имени </w:t>
      </w:r>
      <w:proofErr w:type="gramStart"/>
      <w:r w:rsidRPr="00F621A7">
        <w:rPr>
          <w:sz w:val="28"/>
          <w:szCs w:val="20"/>
          <w:u w:val="single"/>
          <w:shd w:val="clear" w:color="auto" w:fill="FFFFFF"/>
        </w:rPr>
        <w:t>Героя  Советского</w:t>
      </w:r>
      <w:proofErr w:type="gramEnd"/>
      <w:r w:rsidRPr="00F621A7">
        <w:rPr>
          <w:sz w:val="28"/>
          <w:szCs w:val="20"/>
          <w:u w:val="single"/>
          <w:shd w:val="clear" w:color="auto" w:fill="FFFFFF"/>
        </w:rPr>
        <w:t xml:space="preserve"> Союза  Герасима  Евсеевича  Кучерявого</w:t>
      </w:r>
    </w:p>
    <w:p w:rsidR="00F621A7" w:rsidRPr="00F621A7" w:rsidRDefault="00F621A7" w:rsidP="00F621A7">
      <w:pPr>
        <w:spacing w:after="0" w:line="240" w:lineRule="auto"/>
        <w:ind w:left="0" w:right="0" w:firstLine="0"/>
        <w:jc w:val="center"/>
        <w:rPr>
          <w:sz w:val="28"/>
          <w:szCs w:val="20"/>
          <w:u w:val="single"/>
        </w:rPr>
      </w:pPr>
      <w:r w:rsidRPr="00F621A7">
        <w:rPr>
          <w:sz w:val="28"/>
          <w:szCs w:val="20"/>
          <w:u w:val="single"/>
          <w:shd w:val="clear" w:color="auto" w:fill="FFFFFF"/>
        </w:rPr>
        <w:t xml:space="preserve">муниципального образования </w:t>
      </w:r>
      <w:proofErr w:type="spellStart"/>
      <w:r w:rsidRPr="00F621A7">
        <w:rPr>
          <w:sz w:val="28"/>
          <w:szCs w:val="20"/>
          <w:u w:val="single"/>
          <w:shd w:val="clear" w:color="auto" w:fill="FFFFFF"/>
        </w:rPr>
        <w:t>Кореновский</w:t>
      </w:r>
      <w:proofErr w:type="spellEnd"/>
      <w:r w:rsidRPr="00F621A7">
        <w:rPr>
          <w:sz w:val="28"/>
          <w:szCs w:val="20"/>
          <w:u w:val="single"/>
          <w:shd w:val="clear" w:color="auto" w:fill="FFFFFF"/>
        </w:rPr>
        <w:t xml:space="preserve"> район</w:t>
      </w:r>
    </w:p>
    <w:p w:rsidR="00F621A7" w:rsidRPr="00F621A7" w:rsidRDefault="00F621A7" w:rsidP="00F621A7">
      <w:pPr>
        <w:shd w:val="clear" w:color="auto" w:fill="FFFFFF"/>
        <w:spacing w:after="0" w:line="240" w:lineRule="auto"/>
        <w:ind w:left="0" w:right="0" w:firstLine="0"/>
        <w:jc w:val="center"/>
        <w:rPr>
          <w:rFonts w:eastAsia="Calibri"/>
          <w:b/>
          <w:bCs/>
          <w:szCs w:val="28"/>
          <w:lang w:eastAsia="en-US"/>
        </w:rPr>
      </w:pPr>
    </w:p>
    <w:p w:rsidR="00F621A7" w:rsidRPr="00F621A7" w:rsidRDefault="00F621A7" w:rsidP="00F621A7">
      <w:pPr>
        <w:spacing w:after="0" w:line="259" w:lineRule="auto"/>
        <w:ind w:left="5872" w:right="0" w:firstLine="0"/>
        <w:jc w:val="center"/>
      </w:pPr>
    </w:p>
    <w:p w:rsidR="00F621A7" w:rsidRPr="00F621A7" w:rsidRDefault="00F621A7" w:rsidP="00F621A7">
      <w:pPr>
        <w:spacing w:after="0" w:line="259" w:lineRule="auto"/>
        <w:ind w:left="5872" w:right="0" w:firstLine="0"/>
        <w:jc w:val="center"/>
      </w:pPr>
      <w:r w:rsidRPr="00F621A7">
        <w:t xml:space="preserve"> </w:t>
      </w:r>
    </w:p>
    <w:p w:rsidR="00F621A7" w:rsidRPr="00F621A7" w:rsidRDefault="00F621A7" w:rsidP="00F621A7">
      <w:pPr>
        <w:spacing w:after="21" w:line="259" w:lineRule="auto"/>
        <w:ind w:left="5872" w:right="0" w:firstLine="0"/>
        <w:jc w:val="center"/>
      </w:pPr>
      <w:r w:rsidRPr="00F621A7">
        <w:t xml:space="preserve"> </w:t>
      </w:r>
    </w:p>
    <w:p w:rsidR="00F621A7" w:rsidRPr="00F621A7" w:rsidRDefault="00F621A7" w:rsidP="00F621A7">
      <w:pPr>
        <w:spacing w:after="12"/>
        <w:ind w:left="7562" w:right="0"/>
      </w:pPr>
      <w:r w:rsidRPr="00F621A7">
        <w:t xml:space="preserve">УТВЕРЖДЕНО </w:t>
      </w:r>
    </w:p>
    <w:p w:rsidR="00F621A7" w:rsidRPr="00F621A7" w:rsidRDefault="00F621A7" w:rsidP="00F621A7">
      <w:pPr>
        <w:spacing w:after="22" w:line="259" w:lineRule="auto"/>
        <w:ind w:left="5872" w:right="0" w:firstLine="0"/>
        <w:jc w:val="center"/>
      </w:pPr>
      <w:r w:rsidRPr="00F621A7">
        <w:t xml:space="preserve"> </w:t>
      </w:r>
    </w:p>
    <w:p w:rsidR="00F621A7" w:rsidRPr="00F621A7" w:rsidRDefault="00F621A7" w:rsidP="00F621A7">
      <w:pPr>
        <w:spacing w:after="0" w:line="262" w:lineRule="auto"/>
        <w:ind w:left="6511" w:right="564"/>
        <w:jc w:val="center"/>
      </w:pPr>
      <w:r w:rsidRPr="00F621A7">
        <w:t xml:space="preserve">решением педагогического </w:t>
      </w:r>
      <w:proofErr w:type="gramStart"/>
      <w:r w:rsidRPr="00F621A7">
        <w:t>совета  от</w:t>
      </w:r>
      <w:proofErr w:type="gramEnd"/>
      <w:r w:rsidRPr="00F621A7">
        <w:t xml:space="preserve">  </w:t>
      </w:r>
      <w:r>
        <w:t>____________</w:t>
      </w:r>
      <w:r w:rsidRPr="00F621A7">
        <w:rPr>
          <w:u w:val="single" w:color="000000"/>
        </w:rPr>
        <w:t xml:space="preserve">2023 </w:t>
      </w:r>
      <w:r w:rsidRPr="00F621A7">
        <w:t xml:space="preserve">года протокол № 1 </w:t>
      </w:r>
    </w:p>
    <w:p w:rsidR="00F621A7" w:rsidRPr="00F621A7" w:rsidRDefault="00F621A7" w:rsidP="00F621A7">
      <w:pPr>
        <w:spacing w:after="20" w:line="282" w:lineRule="auto"/>
        <w:ind w:left="2144" w:right="0"/>
        <w:jc w:val="right"/>
        <w:rPr>
          <w:szCs w:val="24"/>
        </w:rPr>
      </w:pPr>
      <w:r w:rsidRPr="00F621A7">
        <w:rPr>
          <w:sz w:val="18"/>
        </w:rPr>
        <w:t xml:space="preserve">                                                                        </w:t>
      </w:r>
      <w:proofErr w:type="gramStart"/>
      <w:r w:rsidRPr="00F621A7">
        <w:rPr>
          <w:szCs w:val="24"/>
        </w:rPr>
        <w:t>ИО  Директора</w:t>
      </w:r>
      <w:proofErr w:type="gramEnd"/>
      <w:r w:rsidRPr="00F621A7">
        <w:rPr>
          <w:szCs w:val="24"/>
        </w:rPr>
        <w:t xml:space="preserve"> _________________</w:t>
      </w:r>
      <w:proofErr w:type="spellStart"/>
      <w:r w:rsidRPr="00F621A7">
        <w:rPr>
          <w:szCs w:val="24"/>
        </w:rPr>
        <w:t>А.Р.Лавренова</w:t>
      </w:r>
      <w:proofErr w:type="spellEnd"/>
    </w:p>
    <w:p w:rsidR="00F621A7" w:rsidRPr="00F621A7" w:rsidRDefault="00F621A7" w:rsidP="00F621A7">
      <w:pPr>
        <w:spacing w:after="0" w:line="259" w:lineRule="auto"/>
        <w:ind w:left="485" w:right="0" w:firstLine="0"/>
        <w:jc w:val="right"/>
      </w:pPr>
      <w:r w:rsidRPr="00F621A7">
        <w:t xml:space="preserve"> </w:t>
      </w:r>
    </w:p>
    <w:p w:rsidR="00F621A7" w:rsidRPr="00F621A7" w:rsidRDefault="00F621A7" w:rsidP="00F621A7">
      <w:pPr>
        <w:spacing w:after="0" w:line="259" w:lineRule="auto"/>
        <w:ind w:left="485" w:right="0" w:firstLine="0"/>
        <w:jc w:val="center"/>
      </w:pPr>
      <w:r w:rsidRPr="00F621A7">
        <w:t xml:space="preserve"> </w:t>
      </w:r>
    </w:p>
    <w:p w:rsidR="00D71A55" w:rsidRDefault="00F621A7">
      <w:pPr>
        <w:spacing w:after="0" w:line="259" w:lineRule="auto"/>
        <w:ind w:left="0" w:right="461" w:firstLine="0"/>
        <w:jc w:val="right"/>
      </w:pPr>
      <w:r>
        <w:rPr>
          <w:sz w:val="18"/>
        </w:rPr>
        <w:t xml:space="preserve"> </w:t>
      </w:r>
    </w:p>
    <w:p w:rsidR="00D71A55" w:rsidRDefault="00F621A7">
      <w:pPr>
        <w:spacing w:after="175" w:line="259" w:lineRule="auto"/>
        <w:ind w:left="0" w:right="461" w:firstLine="0"/>
        <w:jc w:val="right"/>
      </w:pPr>
      <w:r>
        <w:rPr>
          <w:sz w:val="18"/>
        </w:rPr>
        <w:t xml:space="preserve"> </w:t>
      </w:r>
    </w:p>
    <w:p w:rsidR="00D71A55" w:rsidRDefault="00F621A7">
      <w:pPr>
        <w:spacing w:after="0" w:line="259" w:lineRule="auto"/>
        <w:ind w:left="0" w:right="0" w:firstLine="0"/>
        <w:jc w:val="right"/>
      </w:pPr>
      <w:r>
        <w:rPr>
          <w:b/>
          <w:sz w:val="40"/>
        </w:rPr>
        <w:t xml:space="preserve"> </w:t>
      </w:r>
    </w:p>
    <w:p w:rsidR="00D71A55" w:rsidRDefault="00F621A7">
      <w:pPr>
        <w:spacing w:after="0" w:line="259" w:lineRule="auto"/>
        <w:ind w:left="0" w:right="406" w:firstLine="0"/>
        <w:jc w:val="center"/>
      </w:pPr>
      <w:r>
        <w:rPr>
          <w:b/>
          <w:sz w:val="40"/>
        </w:rPr>
        <w:t xml:space="preserve"> </w:t>
      </w:r>
    </w:p>
    <w:p w:rsidR="00D71A55" w:rsidRDefault="00F621A7">
      <w:pPr>
        <w:spacing w:after="0" w:line="259" w:lineRule="auto"/>
        <w:ind w:left="0" w:right="406" w:firstLine="0"/>
        <w:jc w:val="center"/>
      </w:pPr>
      <w:r>
        <w:rPr>
          <w:b/>
          <w:sz w:val="40"/>
        </w:rPr>
        <w:t xml:space="preserve"> </w:t>
      </w:r>
    </w:p>
    <w:p w:rsidR="00D71A55" w:rsidRDefault="00F621A7">
      <w:pPr>
        <w:spacing w:after="0" w:line="259" w:lineRule="auto"/>
        <w:ind w:left="0" w:right="406" w:firstLine="0"/>
        <w:jc w:val="center"/>
      </w:pPr>
      <w:r>
        <w:rPr>
          <w:b/>
          <w:sz w:val="40"/>
        </w:rPr>
        <w:t xml:space="preserve"> </w:t>
      </w:r>
    </w:p>
    <w:p w:rsidR="00D71A55" w:rsidRDefault="00F621A7">
      <w:pPr>
        <w:spacing w:after="0" w:line="259" w:lineRule="auto"/>
        <w:ind w:left="0" w:right="406" w:firstLine="0"/>
        <w:jc w:val="center"/>
      </w:pPr>
      <w:r>
        <w:rPr>
          <w:b/>
          <w:sz w:val="40"/>
        </w:rPr>
        <w:t xml:space="preserve"> </w:t>
      </w:r>
    </w:p>
    <w:p w:rsidR="00D71A55" w:rsidRDefault="00F621A7">
      <w:pPr>
        <w:spacing w:after="20" w:line="269" w:lineRule="auto"/>
        <w:ind w:left="3159" w:right="1358" w:hanging="96"/>
        <w:jc w:val="left"/>
      </w:pPr>
      <w:r>
        <w:rPr>
          <w:b/>
          <w:sz w:val="36"/>
        </w:rPr>
        <w:t xml:space="preserve">Рабочая </w:t>
      </w:r>
      <w:proofErr w:type="gramStart"/>
      <w:r>
        <w:rPr>
          <w:b/>
          <w:sz w:val="36"/>
        </w:rPr>
        <w:t>программа  элективного</w:t>
      </w:r>
      <w:proofErr w:type="gramEnd"/>
      <w:r>
        <w:rPr>
          <w:b/>
          <w:sz w:val="36"/>
        </w:rPr>
        <w:t xml:space="preserve"> курса  </w:t>
      </w:r>
    </w:p>
    <w:p w:rsidR="00D71A55" w:rsidRDefault="00F621A7">
      <w:pPr>
        <w:spacing w:after="20" w:line="269" w:lineRule="auto"/>
        <w:ind w:left="2398" w:right="1358" w:firstLine="0"/>
        <w:jc w:val="left"/>
      </w:pPr>
      <w:r>
        <w:rPr>
          <w:b/>
          <w:sz w:val="36"/>
        </w:rPr>
        <w:t xml:space="preserve">«Финансовая грамотность» </w:t>
      </w:r>
    </w:p>
    <w:p w:rsidR="00D71A55" w:rsidRDefault="00F621A7">
      <w:pPr>
        <w:spacing w:after="0" w:line="259" w:lineRule="auto"/>
        <w:ind w:left="0" w:right="509" w:firstLine="0"/>
        <w:jc w:val="center"/>
      </w:pPr>
      <w:r>
        <w:rPr>
          <w:b/>
          <w:sz w:val="36"/>
        </w:rPr>
        <w:t xml:space="preserve">1 класс </w:t>
      </w:r>
    </w:p>
    <w:p w:rsidR="00D71A55" w:rsidRDefault="00F621A7">
      <w:pPr>
        <w:spacing w:after="0" w:line="259" w:lineRule="auto"/>
        <w:ind w:left="0" w:right="416" w:firstLine="0"/>
        <w:jc w:val="center"/>
      </w:pPr>
      <w:r>
        <w:rPr>
          <w:b/>
          <w:sz w:val="36"/>
        </w:rPr>
        <w:t xml:space="preserve"> </w:t>
      </w:r>
    </w:p>
    <w:p w:rsidR="00D71A55" w:rsidRDefault="00F621A7">
      <w:pPr>
        <w:spacing w:after="75" w:line="259" w:lineRule="auto"/>
        <w:ind w:left="0" w:right="461" w:firstLine="0"/>
        <w:jc w:val="right"/>
      </w:pPr>
      <w:r>
        <w:rPr>
          <w:sz w:val="18"/>
        </w:rPr>
        <w:t xml:space="preserve"> </w:t>
      </w:r>
    </w:p>
    <w:p w:rsidR="00D71A55" w:rsidRDefault="00F621A7" w:rsidP="00F621A7">
      <w:pPr>
        <w:spacing w:after="0" w:line="259" w:lineRule="auto"/>
        <w:ind w:left="0" w:right="436" w:firstLine="0"/>
        <w:jc w:val="right"/>
      </w:pP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:rsidR="00D71A55" w:rsidRDefault="00F621A7">
      <w:pPr>
        <w:spacing w:after="0" w:line="259" w:lineRule="auto"/>
        <w:ind w:left="0" w:right="506" w:firstLine="0"/>
        <w:jc w:val="right"/>
        <w:rPr>
          <w:sz w:val="28"/>
        </w:rPr>
      </w:pPr>
      <w:r>
        <w:rPr>
          <w:sz w:val="28"/>
        </w:rPr>
        <w:t xml:space="preserve">Составитель Шихова С.В. </w:t>
      </w:r>
    </w:p>
    <w:p w:rsidR="00F621A7" w:rsidRDefault="00F621A7">
      <w:pPr>
        <w:spacing w:after="0" w:line="259" w:lineRule="auto"/>
        <w:ind w:left="0" w:right="506" w:firstLine="0"/>
        <w:jc w:val="right"/>
      </w:pPr>
      <w:r>
        <w:rPr>
          <w:sz w:val="28"/>
        </w:rPr>
        <w:t>Учитель начальных классов</w:t>
      </w:r>
    </w:p>
    <w:p w:rsidR="00D71A55" w:rsidRDefault="00F621A7">
      <w:pPr>
        <w:spacing w:after="0" w:line="259" w:lineRule="auto"/>
        <w:ind w:left="0" w:right="436" w:firstLine="0"/>
        <w:jc w:val="right"/>
      </w:pPr>
      <w:r>
        <w:rPr>
          <w:sz w:val="28"/>
        </w:rPr>
        <w:t xml:space="preserve"> </w:t>
      </w:r>
    </w:p>
    <w:p w:rsidR="00D71A55" w:rsidRDefault="00F621A7">
      <w:pPr>
        <w:spacing w:after="0" w:line="259" w:lineRule="auto"/>
        <w:ind w:left="0" w:right="436" w:firstLine="0"/>
        <w:jc w:val="right"/>
      </w:pPr>
      <w:r>
        <w:rPr>
          <w:sz w:val="28"/>
        </w:rPr>
        <w:t xml:space="preserve"> </w:t>
      </w:r>
    </w:p>
    <w:p w:rsidR="00D71A55" w:rsidRDefault="00F621A7">
      <w:pPr>
        <w:spacing w:after="0" w:line="259" w:lineRule="auto"/>
        <w:ind w:left="0" w:right="436" w:firstLine="0"/>
        <w:jc w:val="right"/>
      </w:pPr>
      <w:r>
        <w:rPr>
          <w:sz w:val="28"/>
        </w:rPr>
        <w:t xml:space="preserve"> </w:t>
      </w:r>
    </w:p>
    <w:p w:rsidR="00D71A55" w:rsidRDefault="00F621A7">
      <w:pPr>
        <w:spacing w:after="0" w:line="259" w:lineRule="auto"/>
        <w:ind w:left="0" w:right="436" w:firstLine="0"/>
        <w:jc w:val="right"/>
      </w:pPr>
      <w:r>
        <w:rPr>
          <w:sz w:val="28"/>
        </w:rPr>
        <w:t xml:space="preserve"> </w:t>
      </w:r>
    </w:p>
    <w:p w:rsidR="00D71A55" w:rsidRDefault="00F621A7">
      <w:pPr>
        <w:spacing w:after="0" w:line="259" w:lineRule="auto"/>
        <w:ind w:left="0" w:right="436" w:firstLine="0"/>
        <w:jc w:val="right"/>
      </w:pPr>
      <w:r>
        <w:rPr>
          <w:sz w:val="28"/>
        </w:rPr>
        <w:t xml:space="preserve"> </w:t>
      </w:r>
    </w:p>
    <w:p w:rsidR="00D71A55" w:rsidRDefault="00F621A7">
      <w:pPr>
        <w:spacing w:after="0" w:line="259" w:lineRule="auto"/>
        <w:ind w:left="0" w:right="436" w:firstLine="0"/>
        <w:jc w:val="center"/>
      </w:pPr>
      <w:r>
        <w:rPr>
          <w:b/>
          <w:sz w:val="28"/>
        </w:rPr>
        <w:t xml:space="preserve"> </w:t>
      </w:r>
    </w:p>
    <w:p w:rsidR="00D71A55" w:rsidRDefault="00F621A7">
      <w:pPr>
        <w:spacing w:after="0" w:line="259" w:lineRule="auto"/>
        <w:ind w:left="0" w:right="436" w:firstLine="0"/>
        <w:jc w:val="center"/>
      </w:pPr>
      <w:r>
        <w:rPr>
          <w:b/>
          <w:sz w:val="28"/>
        </w:rPr>
        <w:t xml:space="preserve"> </w:t>
      </w:r>
    </w:p>
    <w:p w:rsidR="00D71A55" w:rsidRDefault="00F621A7">
      <w:pPr>
        <w:spacing w:after="27" w:line="259" w:lineRule="auto"/>
        <w:ind w:left="0" w:right="436" w:firstLine="0"/>
        <w:jc w:val="center"/>
      </w:pPr>
      <w:r>
        <w:rPr>
          <w:b/>
          <w:sz w:val="28"/>
        </w:rPr>
        <w:t xml:space="preserve"> </w:t>
      </w:r>
    </w:p>
    <w:p w:rsidR="00D71A55" w:rsidRDefault="00F621A7">
      <w:pPr>
        <w:spacing w:after="0" w:line="259" w:lineRule="auto"/>
        <w:ind w:left="0" w:right="508" w:firstLine="0"/>
        <w:jc w:val="center"/>
      </w:pPr>
      <w:r>
        <w:rPr>
          <w:b/>
          <w:sz w:val="28"/>
        </w:rPr>
        <w:t>Ст. Платнировская, 2023</w:t>
      </w:r>
      <w:r>
        <w:rPr>
          <w:b/>
          <w:sz w:val="28"/>
        </w:rPr>
        <w:t xml:space="preserve"> г. </w:t>
      </w:r>
    </w:p>
    <w:p w:rsidR="00D71A55" w:rsidRDefault="00F621A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D71A55" w:rsidRDefault="00F621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71A55" w:rsidRDefault="00F621A7">
      <w:pPr>
        <w:spacing w:after="0" w:line="259" w:lineRule="auto"/>
        <w:ind w:right="508"/>
        <w:jc w:val="center"/>
      </w:pPr>
      <w:r>
        <w:rPr>
          <w:b/>
        </w:rPr>
        <w:t xml:space="preserve">Пояснительная записка. </w:t>
      </w:r>
    </w:p>
    <w:p w:rsidR="00D71A55" w:rsidRDefault="00F621A7">
      <w:pPr>
        <w:ind w:left="-5" w:right="502"/>
      </w:pPr>
      <w:r>
        <w:t xml:space="preserve">Программа «Финансовая грамотность» реализует социальное направление во внеурочной деятельности в 1-4 классах в соответствии с федеральным государственным образовательным стандартом начального общего образования. </w:t>
      </w:r>
    </w:p>
    <w:p w:rsidR="00D71A55" w:rsidRDefault="00F621A7">
      <w:pPr>
        <w:ind w:left="-5" w:right="502"/>
      </w:pPr>
      <w:r>
        <w:t>Финансовая грамотность – это умение правиль</w:t>
      </w:r>
      <w:r>
        <w:t xml:space="preserve">но распоряжаться своими финансами и избегать ошибок. Рабочая программа «Финансовая грамотность» составлена на основе программы «Финансовая грамотность». Автор программы: Ю. Н. </w:t>
      </w:r>
      <w:proofErr w:type="spellStart"/>
      <w:r>
        <w:t>Корлюгова</w:t>
      </w:r>
      <w:proofErr w:type="spellEnd"/>
      <w:r>
        <w:t xml:space="preserve">. </w:t>
      </w:r>
    </w:p>
    <w:p w:rsidR="00D71A55" w:rsidRDefault="00F621A7">
      <w:pPr>
        <w:ind w:left="-5" w:right="502"/>
      </w:pPr>
      <w:r>
        <w:t>Издательство «</w:t>
      </w:r>
      <w:proofErr w:type="spellStart"/>
      <w:r>
        <w:t>Вако</w:t>
      </w:r>
      <w:proofErr w:type="spellEnd"/>
      <w:r>
        <w:t xml:space="preserve">-Москва» 2020 год. </w:t>
      </w:r>
    </w:p>
    <w:p w:rsidR="00D71A55" w:rsidRDefault="00F621A7">
      <w:pPr>
        <w:spacing w:after="22" w:line="259" w:lineRule="auto"/>
        <w:ind w:left="0" w:right="0" w:firstLine="0"/>
        <w:jc w:val="left"/>
      </w:pPr>
      <w:r>
        <w:rPr>
          <w:i/>
        </w:rPr>
        <w:t>Цель курса:</w:t>
      </w:r>
      <w:r>
        <w:t xml:space="preserve"> </w:t>
      </w:r>
      <w:r>
        <w:t xml:space="preserve">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семьи. </w:t>
      </w:r>
    </w:p>
    <w:p w:rsidR="00D71A55" w:rsidRDefault="00F621A7">
      <w:pPr>
        <w:spacing w:after="21" w:line="259" w:lineRule="auto"/>
        <w:ind w:left="0" w:right="0" w:firstLine="0"/>
        <w:jc w:val="left"/>
      </w:pPr>
      <w:r>
        <w:rPr>
          <w:i/>
        </w:rPr>
        <w:t xml:space="preserve">Задачи программы: </w:t>
      </w:r>
    </w:p>
    <w:p w:rsidR="00D71A55" w:rsidRDefault="00F621A7">
      <w:pPr>
        <w:numPr>
          <w:ilvl w:val="0"/>
          <w:numId w:val="1"/>
        </w:numPr>
        <w:ind w:right="502" w:hanging="708"/>
      </w:pPr>
      <w:r>
        <w:t>Формировать представлен</w:t>
      </w:r>
      <w:r>
        <w:t xml:space="preserve">ия о существенных сторонах финансовой грамотности. </w:t>
      </w:r>
    </w:p>
    <w:p w:rsidR="00D71A55" w:rsidRDefault="00F621A7">
      <w:pPr>
        <w:numPr>
          <w:ilvl w:val="0"/>
          <w:numId w:val="1"/>
        </w:numPr>
        <w:ind w:right="502" w:hanging="708"/>
      </w:pPr>
      <w:r>
        <w:t xml:space="preserve">Содействовать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понятий. </w:t>
      </w:r>
    </w:p>
    <w:p w:rsidR="00D71A55" w:rsidRDefault="00F621A7">
      <w:pPr>
        <w:numPr>
          <w:ilvl w:val="0"/>
          <w:numId w:val="1"/>
        </w:numPr>
        <w:ind w:right="502" w:hanging="708"/>
      </w:pPr>
      <w:r>
        <w:t>Научить дет</w:t>
      </w:r>
      <w:r>
        <w:t xml:space="preserve">ей пользоваться экономическим инструментарием. </w:t>
      </w:r>
    </w:p>
    <w:p w:rsidR="00D71A55" w:rsidRDefault="00F621A7">
      <w:pPr>
        <w:numPr>
          <w:ilvl w:val="0"/>
          <w:numId w:val="1"/>
        </w:numPr>
        <w:ind w:right="502" w:hanging="708"/>
      </w:pPr>
      <w:r>
        <w:t xml:space="preserve">Способствовать общему развитию школьников: развивать мышление, эмоционально-волевую сферу. </w:t>
      </w:r>
    </w:p>
    <w:p w:rsidR="00D71A55" w:rsidRDefault="00F621A7">
      <w:pPr>
        <w:numPr>
          <w:ilvl w:val="0"/>
          <w:numId w:val="1"/>
        </w:numPr>
        <w:ind w:right="502" w:hanging="708"/>
      </w:pPr>
      <w:r>
        <w:t xml:space="preserve">Развивать культуру экономического мышления. </w:t>
      </w:r>
    </w:p>
    <w:p w:rsidR="00D71A55" w:rsidRDefault="00F621A7">
      <w:pPr>
        <w:numPr>
          <w:ilvl w:val="0"/>
          <w:numId w:val="1"/>
        </w:numPr>
        <w:ind w:right="502" w:hanging="708"/>
      </w:pPr>
      <w:r>
        <w:t>Воспитывать ответственность и нравственное поведение в области экономич</w:t>
      </w:r>
      <w:r>
        <w:t xml:space="preserve">еских отношений в семье. </w:t>
      </w:r>
    </w:p>
    <w:p w:rsidR="00D71A55" w:rsidRDefault="00F621A7">
      <w:pPr>
        <w:spacing w:after="5"/>
        <w:ind w:left="-15" w:right="0" w:firstLine="953"/>
        <w:jc w:val="left"/>
      </w:pPr>
      <w:r>
        <w:rPr>
          <w:b/>
        </w:rPr>
        <w:t xml:space="preserve">Планируемые результаты освоения курса внеурочной деятельности </w:t>
      </w:r>
      <w:r>
        <w:rPr>
          <w:i/>
        </w:rPr>
        <w:t>Личностными результатами</w:t>
      </w:r>
      <w:r>
        <w:t xml:space="preserve"> освоения программы являются следующие умения: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осознание себя как члена семьи, общества и государства: участие в обсуждении финансовых проблем </w:t>
      </w:r>
      <w:r>
        <w:t xml:space="preserve">семьи, принятии решений о семейном бюджете;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>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 • развитие самостоятельности и осознание личной ответственно</w:t>
      </w:r>
      <w:r>
        <w:t xml:space="preserve">сти за свои поступки: планирование собственного бюджета и сбережений, понимание финансового положения семьи;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развитие навыков сотрудничества со взрослыми и сверстниками в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разных игровых и реальных экономических ситуациях. </w:t>
      </w:r>
    </w:p>
    <w:p w:rsidR="00D71A55" w:rsidRDefault="00F621A7">
      <w:pPr>
        <w:ind w:left="-5" w:right="502"/>
      </w:pPr>
      <w:proofErr w:type="spellStart"/>
      <w:r>
        <w:rPr>
          <w:i/>
        </w:rPr>
        <w:t>Метапредметными</w:t>
      </w:r>
      <w:proofErr w:type="spellEnd"/>
      <w:r>
        <w:rPr>
          <w:i/>
        </w:rPr>
        <w:t xml:space="preserve"> результатами</w:t>
      </w:r>
      <w:r>
        <w:t xml:space="preserve"> ос</w:t>
      </w:r>
      <w:r>
        <w:t xml:space="preserve">воения программы является формирование следующих универсальных учебных действий (УУД): </w:t>
      </w:r>
    </w:p>
    <w:p w:rsidR="00D71A55" w:rsidRDefault="00F621A7">
      <w:pPr>
        <w:ind w:left="-5" w:right="502"/>
      </w:pPr>
      <w:r>
        <w:t xml:space="preserve">Познавательные УУД: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освоение способов решения проблем творческого и поискового характера;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>использование различных способов поиска, сбора, обработки, анализа и предста</w:t>
      </w:r>
      <w:r>
        <w:t xml:space="preserve">вления информации;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понятиями; Регулятивные УУД: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lastRenderedPageBreak/>
        <w:t xml:space="preserve">понимание цели своих действий;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составление простых планов с помощью учителя;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проявление познавательной и творческой инициативы;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оценка правильности выполнения действий;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>адекв</w:t>
      </w:r>
      <w:r>
        <w:t xml:space="preserve">атное восприятие предложений товарищей, учителей, родителей. </w:t>
      </w:r>
    </w:p>
    <w:p w:rsidR="00D71A55" w:rsidRDefault="00F621A7">
      <w:pPr>
        <w:ind w:left="-5" w:right="502"/>
      </w:pPr>
      <w:r>
        <w:t xml:space="preserve">Коммуникативные УУД: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составление текстов в устной и письменной формах;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умение слушать собеседника и вести диалог;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>умение признавать возможность существования различных точек зрения и права ка</w:t>
      </w:r>
      <w:r>
        <w:t xml:space="preserve">ждого иметь свою;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умение излагать свое мнение и аргументировать свою точку зрения и оценку событий;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</w:t>
      </w:r>
      <w:r>
        <w:t xml:space="preserve">вать собственное поведение и поведение окружающих. </w:t>
      </w:r>
    </w:p>
    <w:p w:rsidR="00D71A55" w:rsidRDefault="00F621A7">
      <w:pPr>
        <w:ind w:left="-5" w:right="502"/>
      </w:pPr>
      <w:r>
        <w:t xml:space="preserve">Предметными результатами изучения курса «Финансовая грамотность» являются: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понимание и правильное использование экономических терминов;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представление о роли денег в семье и обществе;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>умение характеризо</w:t>
      </w:r>
      <w:r>
        <w:t xml:space="preserve">вать виды и функции денег;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знание источников доходов и направлений расходов семьи;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 xml:space="preserve">умение рассчитывать доходы и расходы и составлять простой семейный бюджет; • определение элементарных проблем в области семейных финансов и путей их решения; </w:t>
      </w:r>
    </w:p>
    <w:p w:rsidR="00D71A55" w:rsidRDefault="00F621A7">
      <w:pPr>
        <w:numPr>
          <w:ilvl w:val="0"/>
          <w:numId w:val="2"/>
        </w:numPr>
        <w:ind w:right="502" w:hanging="708"/>
      </w:pPr>
      <w:r>
        <w:t>проведение э</w:t>
      </w:r>
      <w:r>
        <w:t xml:space="preserve">лементарных финансовых расчетов. </w:t>
      </w:r>
    </w:p>
    <w:p w:rsidR="00D71A55" w:rsidRDefault="00F621A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D71A55" w:rsidRDefault="00F621A7">
      <w:pPr>
        <w:ind w:left="3658" w:right="2354" w:hanging="3673"/>
      </w:pPr>
      <w:r>
        <w:t xml:space="preserve">    На изучение курса предложено 17 часов, 1 час в неделю.  </w:t>
      </w:r>
      <w:r>
        <w:rPr>
          <w:b/>
        </w:rPr>
        <w:t xml:space="preserve">Содержание курса </w:t>
      </w:r>
    </w:p>
    <w:p w:rsidR="00D71A55" w:rsidRDefault="00F621A7">
      <w:pPr>
        <w:pStyle w:val="1"/>
        <w:ind w:left="-5" w:right="2277"/>
      </w:pPr>
      <w:r>
        <w:t>Раздел 1. Что такое деньги и откуда они взялись? (5 ч)</w:t>
      </w:r>
      <w:r>
        <w:rPr>
          <w:u w:val="none"/>
        </w:rPr>
        <w:t xml:space="preserve"> </w:t>
      </w:r>
    </w:p>
    <w:p w:rsidR="00D71A55" w:rsidRDefault="00F621A7">
      <w:pPr>
        <w:ind w:left="-5" w:right="502"/>
      </w:pPr>
      <w:r>
        <w:rPr>
          <w:b/>
        </w:rPr>
        <w:t xml:space="preserve">Тема 1. Вводное занятие. Знакомство с понятием «Финансовая грамотность». </w:t>
      </w:r>
      <w:r>
        <w:t xml:space="preserve">Финансовая грамотность – это умение правильно распоряжаться своими финансами и избегать ошибок. Что отличает финансово грамотного человека. Финансовая грамотность – средство, а не цель! Как стать финансово грамотным человеком. </w:t>
      </w:r>
      <w:r>
        <w:rPr>
          <w:b/>
        </w:rPr>
        <w:t xml:space="preserve">Тема 2. Что такое деньги? </w:t>
      </w:r>
    </w:p>
    <w:p w:rsidR="00D71A55" w:rsidRDefault="00F621A7">
      <w:pPr>
        <w:ind w:left="-5" w:right="502"/>
      </w:pPr>
      <w:r>
        <w:t xml:space="preserve">Знакомство младших школьников с понятием денег, выявление уже имеющихся знаний. </w:t>
      </w:r>
    </w:p>
    <w:p w:rsidR="00D71A55" w:rsidRDefault="00F621A7">
      <w:pPr>
        <w:ind w:left="-5" w:right="502"/>
      </w:pPr>
      <w:r>
        <w:t xml:space="preserve">Форма организации: беседа, чтение рассказа «Что такое деньги?», автор Петр Кошель. </w:t>
      </w:r>
    </w:p>
    <w:p w:rsidR="00D71A55" w:rsidRDefault="00F621A7">
      <w:pPr>
        <w:spacing w:after="5"/>
        <w:ind w:left="-5" w:right="0"/>
        <w:jc w:val="left"/>
      </w:pPr>
      <w:r>
        <w:rPr>
          <w:b/>
        </w:rPr>
        <w:t xml:space="preserve">Тема 3. Свойства драгоценных металлов. </w:t>
      </w:r>
    </w:p>
    <w:p w:rsidR="00D71A55" w:rsidRDefault="00F621A7">
      <w:pPr>
        <w:ind w:left="-5" w:right="502"/>
      </w:pPr>
      <w:r>
        <w:t>Свойства драгоценных металлов (ценность, прочность,</w:t>
      </w:r>
      <w:r>
        <w:t xml:space="preserve"> делимость) делают их удобными товарными деньгами. Форма организации: беседа, просмотр видеосюжета. </w:t>
      </w:r>
    </w:p>
    <w:p w:rsidR="00D71A55" w:rsidRDefault="00F621A7">
      <w:pPr>
        <w:spacing w:after="5"/>
        <w:ind w:left="-5" w:right="0"/>
        <w:jc w:val="left"/>
      </w:pPr>
      <w:r>
        <w:rPr>
          <w:b/>
        </w:rPr>
        <w:t xml:space="preserve">Тема 4. Появление первых монет. </w:t>
      </w:r>
    </w:p>
    <w:p w:rsidR="00D71A55" w:rsidRDefault="00F621A7">
      <w:pPr>
        <w:ind w:left="-5" w:right="502"/>
      </w:pPr>
      <w:r>
        <w:t>История возникновения первых монет. Материал для изготовления монет. Форма организации: чтение рассказа «Первые монеты», «</w:t>
      </w:r>
      <w:r>
        <w:t xml:space="preserve">Первые металлические деньги», автор Петр Кошель, обсуждение, проект Газета. </w:t>
      </w:r>
    </w:p>
    <w:p w:rsidR="00D71A55" w:rsidRDefault="00F621A7">
      <w:pPr>
        <w:spacing w:after="5"/>
        <w:ind w:left="-5" w:right="0"/>
        <w:jc w:val="left"/>
      </w:pPr>
      <w:r>
        <w:rPr>
          <w:b/>
        </w:rPr>
        <w:t xml:space="preserve">Тема 5. Викторина «Что такое деньги и откуда они взялись?» </w:t>
      </w:r>
    </w:p>
    <w:p w:rsidR="00D71A55" w:rsidRDefault="00F621A7">
      <w:pPr>
        <w:ind w:left="-5" w:right="502"/>
      </w:pPr>
      <w:r>
        <w:t>Интерактивная викторина, направленная на закрепление и обобщение полученных ранее знаний о деньгах и истории их возникн</w:t>
      </w:r>
      <w:r>
        <w:t xml:space="preserve">овения. </w:t>
      </w:r>
    </w:p>
    <w:p w:rsidR="00D71A55" w:rsidRDefault="00F621A7">
      <w:pPr>
        <w:ind w:left="-5" w:right="2277"/>
        <w:jc w:val="left"/>
      </w:pPr>
      <w:r>
        <w:rPr>
          <w:b/>
          <w:u w:val="single" w:color="000000"/>
        </w:rPr>
        <w:lastRenderedPageBreak/>
        <w:t>Раздел 2. Рассмотрим деньги поближе. Защита от подделок (3 ч)</w:t>
      </w:r>
      <w:r>
        <w:rPr>
          <w:b/>
        </w:rPr>
        <w:t xml:space="preserve"> Тема 1. Устройство монеты. </w:t>
      </w:r>
    </w:p>
    <w:p w:rsidR="00D71A55" w:rsidRDefault="00F621A7">
      <w:pPr>
        <w:ind w:left="-5" w:right="502"/>
      </w:pPr>
      <w:r>
        <w:t xml:space="preserve">Форма монеты. Что такое аверс, реверс и гурт. Форма организации: просмотр видеосюжета, обсуждение, мини-исследование. </w:t>
      </w:r>
      <w:r>
        <w:rPr>
          <w:b/>
        </w:rPr>
        <w:t xml:space="preserve">Тема 2. Изобретение бумажных денег. </w:t>
      </w:r>
    </w:p>
    <w:p w:rsidR="00D71A55" w:rsidRDefault="00F621A7">
      <w:pPr>
        <w:ind w:left="-5" w:right="502"/>
      </w:pPr>
      <w:r>
        <w:t>По</w:t>
      </w:r>
      <w:r>
        <w:t xml:space="preserve">явление первых бумажных денег в Китае в VIII веке. С какими событиями это связано. Форма организации: беседа, просмотр мультимедийной презентации, решение кроссворда. </w:t>
      </w:r>
    </w:p>
    <w:p w:rsidR="00D71A55" w:rsidRDefault="00F621A7">
      <w:pPr>
        <w:spacing w:after="5"/>
        <w:ind w:left="-5" w:right="0"/>
        <w:jc w:val="left"/>
      </w:pPr>
      <w:r>
        <w:rPr>
          <w:b/>
        </w:rPr>
        <w:t xml:space="preserve">Тема 3. Защита монет и бумажных денег от подделок. </w:t>
      </w:r>
    </w:p>
    <w:p w:rsidR="00D71A55" w:rsidRDefault="00F621A7">
      <w:pPr>
        <w:ind w:left="-5" w:right="502"/>
      </w:pPr>
      <w:r>
        <w:t xml:space="preserve">Знакомство с мерами защиты денег от </w:t>
      </w:r>
      <w:r>
        <w:t>подделок в старину и в современном мире. Повторение, что такое аверс, реверс и гурт и для чего на монетах делали насечки и ставили точки. Фальшивые деньги. Фальшивомонетчики. И почему подделки иногда бывают лучше оригинала. Форма организации: беседа, практ</w:t>
      </w:r>
      <w:r>
        <w:t xml:space="preserve">икум. </w:t>
      </w:r>
      <w:r>
        <w:rPr>
          <w:b/>
          <w:u w:val="single" w:color="000000"/>
        </w:rPr>
        <w:t>Раздел 3. Какие деньги были раньше в России (5 ч)</w:t>
      </w:r>
      <w:r>
        <w:rPr>
          <w:b/>
        </w:rPr>
        <w:t xml:space="preserve"> Тема 1. Древнерусские товарные деньги. </w:t>
      </w:r>
    </w:p>
    <w:p w:rsidR="00D71A55" w:rsidRDefault="00F621A7">
      <w:pPr>
        <w:ind w:left="-5" w:right="502"/>
      </w:pPr>
      <w:r>
        <w:t xml:space="preserve">Знакомство с древнерусскими товарными деньгами. Форма организации: беседа, просмотр мультимедийной презентации. </w:t>
      </w:r>
      <w:r>
        <w:rPr>
          <w:b/>
        </w:rPr>
        <w:t>Тема 2. Происхождение слов «деньги», «рубль», «к</w:t>
      </w:r>
      <w:r>
        <w:rPr>
          <w:b/>
        </w:rPr>
        <w:t xml:space="preserve">опейка». </w:t>
      </w:r>
    </w:p>
    <w:p w:rsidR="00D71A55" w:rsidRDefault="00F621A7">
      <w:pPr>
        <w:ind w:left="-5" w:right="502"/>
      </w:pPr>
      <w:r>
        <w:t xml:space="preserve">Знакомство с историей появления таких слов, как «деньги», «рубль», «копейка». Форма организация: беседа, чтение рассказа «Русский рубль», автор Петр Кошель, решение кроссворда. </w:t>
      </w:r>
    </w:p>
    <w:p w:rsidR="00D71A55" w:rsidRDefault="00F621A7">
      <w:pPr>
        <w:spacing w:after="5"/>
        <w:ind w:left="-5" w:right="0"/>
        <w:jc w:val="left"/>
      </w:pPr>
      <w:r>
        <w:rPr>
          <w:b/>
        </w:rPr>
        <w:t xml:space="preserve">Тема 3. Первые русские монеты. </w:t>
      </w:r>
    </w:p>
    <w:p w:rsidR="00D71A55" w:rsidRDefault="00F621A7">
      <w:pPr>
        <w:ind w:left="-5" w:right="502"/>
      </w:pPr>
      <w:r>
        <w:t>Первые русские монеты. Деньга. Копей</w:t>
      </w:r>
      <w:r>
        <w:t xml:space="preserve">ка. Гривна. Грош. Алтын. Рубль. Гривенник. Полтинник. Ассигнация. Форма организации: беседа, информационный проект «Путешествие Копеечки». </w:t>
      </w:r>
    </w:p>
    <w:p w:rsidR="00D71A55" w:rsidRDefault="00F621A7">
      <w:pPr>
        <w:spacing w:after="5"/>
        <w:ind w:left="-5" w:right="0"/>
        <w:jc w:val="left"/>
      </w:pPr>
      <w:r>
        <w:rPr>
          <w:b/>
        </w:rPr>
        <w:t xml:space="preserve">Тема 4. Пословицы и поговорки про деньги. </w:t>
      </w:r>
    </w:p>
    <w:p w:rsidR="00D71A55" w:rsidRDefault="00F621A7">
      <w:pPr>
        <w:ind w:left="-5" w:right="502"/>
      </w:pPr>
      <w:r>
        <w:t xml:space="preserve">Пословицы и поговорки живут в народе, как зеркало различных сторон жизни </w:t>
      </w:r>
      <w:r>
        <w:t>и исторических событий. В них – вывод, позиция, умозаключение, народная мудрость, лаконичный жизненный совет о том, как принимать решения (в том числе финансовые), какие правила могут стать основой культуры каждого человека и семьи, культуры финансового по</w:t>
      </w:r>
      <w:r>
        <w:t xml:space="preserve">ведения. Именно в семье формируются правильное отношение к труду и деньгам, впоследствии эти жизненные установки передаются последующим поколениям. Форма организации: коллективный творческий проект «Картотека: Пословицы и поговорки о деньгах». </w:t>
      </w:r>
    </w:p>
    <w:p w:rsidR="00D71A55" w:rsidRDefault="00F621A7">
      <w:pPr>
        <w:spacing w:after="5"/>
        <w:ind w:left="-5" w:right="0"/>
        <w:jc w:val="left"/>
      </w:pPr>
      <w:r>
        <w:rPr>
          <w:b/>
        </w:rPr>
        <w:t>Тема 7. Диз</w:t>
      </w:r>
      <w:r>
        <w:rPr>
          <w:b/>
        </w:rPr>
        <w:t xml:space="preserve">айн купюры сказочной страны. </w:t>
      </w:r>
    </w:p>
    <w:p w:rsidR="00D71A55" w:rsidRDefault="00F621A7">
      <w:pPr>
        <w:ind w:left="-5" w:right="502"/>
      </w:pPr>
      <w:r>
        <w:t xml:space="preserve">Творческий проект по изготовлению купюры сказочной страны. </w:t>
      </w:r>
    </w:p>
    <w:p w:rsidR="00D71A55" w:rsidRDefault="00F621A7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D71A55" w:rsidRDefault="00F621A7">
      <w:pPr>
        <w:pStyle w:val="1"/>
        <w:ind w:left="-5" w:right="2277"/>
      </w:pPr>
      <w:r>
        <w:t>Раздел 4. Современные деньги России и других стран (4 ч)</w:t>
      </w:r>
      <w:r>
        <w:rPr>
          <w:u w:val="none"/>
        </w:rPr>
        <w:t xml:space="preserve"> </w:t>
      </w:r>
    </w:p>
    <w:p w:rsidR="00D71A55" w:rsidRDefault="00F621A7">
      <w:pPr>
        <w:spacing w:after="5"/>
        <w:ind w:left="-5" w:right="0"/>
        <w:jc w:val="left"/>
      </w:pPr>
      <w:r>
        <w:rPr>
          <w:b/>
        </w:rPr>
        <w:t xml:space="preserve">Тема 1. Современные деньги мира. Доллары и евро – самые известные иностранные деньги. </w:t>
      </w:r>
      <w:r>
        <w:rPr>
          <w:b/>
        </w:rPr>
        <w:t xml:space="preserve">Современные деньги России. </w:t>
      </w:r>
    </w:p>
    <w:p w:rsidR="00D71A55" w:rsidRDefault="00F621A7">
      <w:pPr>
        <w:ind w:left="-5" w:right="502"/>
      </w:pPr>
      <w:r>
        <w:t>Знакомство с современными деньгами различных стран мира. Форма организации: просмотр видеосюжета, обсуждение, решение ребусов. Знакомство с современными деньгами России. Модификация современных денег. Интересные факты. Форма орг</w:t>
      </w:r>
      <w:r>
        <w:t xml:space="preserve">анизации: беседа, просмотр мультимедийной презентации. </w:t>
      </w:r>
    </w:p>
    <w:p w:rsidR="00D71A55" w:rsidRDefault="00F621A7">
      <w:pPr>
        <w:spacing w:after="5"/>
        <w:ind w:left="-5" w:right="0"/>
        <w:jc w:val="left"/>
      </w:pPr>
      <w:r>
        <w:rPr>
          <w:b/>
        </w:rPr>
        <w:t xml:space="preserve">Тема 2. Банк. Функции банкоматов. </w:t>
      </w:r>
    </w:p>
    <w:p w:rsidR="00D71A55" w:rsidRDefault="00F621A7">
      <w:pPr>
        <w:ind w:left="-5" w:right="502"/>
      </w:pPr>
      <w:r>
        <w:t>Банк, банкомат, банковская карта. Форма организации: беседа, чтение рассказа «Что такое банк?», автор Петр Кошель. Что такое безналичные деньги. История их появления</w:t>
      </w:r>
      <w:r>
        <w:t xml:space="preserve">. </w:t>
      </w:r>
    </w:p>
    <w:p w:rsidR="00D71A55" w:rsidRDefault="00F621A7">
      <w:pPr>
        <w:ind w:left="-5" w:right="502"/>
      </w:pPr>
      <w:r>
        <w:t xml:space="preserve">Проведение безналичных расчетов. Форма организации: беседа, сюжетно-ролевая игра. </w:t>
      </w:r>
      <w:r>
        <w:rPr>
          <w:b/>
        </w:rPr>
        <w:t xml:space="preserve">Тема 3. Наличные, безналичные и электронные деньги. </w:t>
      </w:r>
    </w:p>
    <w:p w:rsidR="00D71A55" w:rsidRDefault="00F621A7">
      <w:pPr>
        <w:ind w:left="-5" w:right="502"/>
      </w:pPr>
      <w:r>
        <w:lastRenderedPageBreak/>
        <w:t>Привычные нам монеты и банкноты неумолимо сменяются безналичными расчетами, операциями с использованием электронных де</w:t>
      </w:r>
      <w:r>
        <w:t xml:space="preserve">нег. Новейший тренд – развитие </w:t>
      </w:r>
      <w:proofErr w:type="spellStart"/>
      <w:r>
        <w:t>криптовалют</w:t>
      </w:r>
      <w:proofErr w:type="spellEnd"/>
      <w:r>
        <w:t xml:space="preserve">. Могут ли ценные бумаги выполнять роль денег? Форма организации: беседа, просмотр видеосюжета. </w:t>
      </w:r>
      <w:r>
        <w:rPr>
          <w:b/>
        </w:rPr>
        <w:t xml:space="preserve">Тема 4. Итоговое занятие «По ступенькам финансовой грамотности». </w:t>
      </w:r>
    </w:p>
    <w:p w:rsidR="00D71A55" w:rsidRDefault="00F621A7">
      <w:pPr>
        <w:ind w:left="-5" w:right="502"/>
      </w:pPr>
      <w:r>
        <w:t xml:space="preserve">Игра, направленная на закрепление полученных знаний </w:t>
      </w:r>
      <w:r>
        <w:t xml:space="preserve">на занятиях по финансовой грамотности, применение их в решении логических и творческих заданий. </w:t>
      </w:r>
    </w:p>
    <w:p w:rsidR="00D71A55" w:rsidRDefault="00F621A7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D71A55" w:rsidRDefault="00F621A7">
      <w:pPr>
        <w:spacing w:after="0" w:line="259" w:lineRule="auto"/>
        <w:ind w:right="510"/>
        <w:jc w:val="center"/>
      </w:pPr>
      <w:r>
        <w:rPr>
          <w:b/>
        </w:rPr>
        <w:t xml:space="preserve">Тематическое планирование </w:t>
      </w: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7902"/>
        <w:gridCol w:w="1671"/>
      </w:tblGrid>
      <w:tr w:rsidR="00D71A55">
        <w:trPr>
          <w:trHeight w:val="526"/>
        </w:trPr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A55" w:rsidRDefault="00F621A7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1. Что такое деньги и откуда они взялись?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A55" w:rsidRDefault="00F621A7">
            <w:pPr>
              <w:spacing w:after="0" w:line="259" w:lineRule="auto"/>
              <w:ind w:left="0" w:right="0" w:firstLine="0"/>
              <w:jc w:val="center"/>
            </w:pPr>
            <w:r>
              <w:t xml:space="preserve">5 ч </w:t>
            </w:r>
          </w:p>
        </w:tc>
      </w:tr>
      <w:tr w:rsidR="00D71A55">
        <w:trPr>
          <w:trHeight w:val="418"/>
        </w:trPr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2. Рассмотрим деньги поближе. Защита от подделок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A55" w:rsidRDefault="00F621A7">
            <w:pPr>
              <w:spacing w:after="0" w:line="259" w:lineRule="auto"/>
              <w:ind w:left="0" w:right="0" w:firstLine="0"/>
              <w:jc w:val="center"/>
            </w:pPr>
            <w:r>
              <w:t xml:space="preserve">3 ч </w:t>
            </w:r>
          </w:p>
        </w:tc>
      </w:tr>
      <w:tr w:rsidR="00D71A55">
        <w:trPr>
          <w:trHeight w:val="420"/>
        </w:trPr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A55" w:rsidRDefault="00F621A7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3. Какие деньги были раньше в России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A55" w:rsidRDefault="00F621A7">
            <w:pPr>
              <w:spacing w:after="0" w:line="259" w:lineRule="auto"/>
              <w:ind w:left="0" w:right="0" w:firstLine="0"/>
              <w:jc w:val="center"/>
            </w:pPr>
            <w:r>
              <w:t xml:space="preserve">5 ч </w:t>
            </w:r>
          </w:p>
        </w:tc>
      </w:tr>
      <w:tr w:rsidR="00D71A55">
        <w:trPr>
          <w:trHeight w:val="418"/>
        </w:trPr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A55" w:rsidRDefault="00F621A7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4. Современные деньги России и других стран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A55" w:rsidRDefault="00F621A7">
            <w:pPr>
              <w:spacing w:after="0" w:line="259" w:lineRule="auto"/>
              <w:ind w:left="0" w:right="0" w:firstLine="0"/>
              <w:jc w:val="center"/>
            </w:pPr>
            <w:r>
              <w:t xml:space="preserve">4 ч </w:t>
            </w:r>
          </w:p>
        </w:tc>
      </w:tr>
      <w:tr w:rsidR="00D71A55">
        <w:trPr>
          <w:trHeight w:val="418"/>
        </w:trPr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A55" w:rsidRDefault="00F621A7">
            <w:pPr>
              <w:spacing w:after="0" w:line="259" w:lineRule="auto"/>
              <w:ind w:left="0" w:right="0" w:firstLine="0"/>
              <w:jc w:val="left"/>
            </w:pPr>
            <w:r>
              <w:t xml:space="preserve">Итого: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A55" w:rsidRDefault="00F621A7">
            <w:pPr>
              <w:spacing w:after="0" w:line="259" w:lineRule="auto"/>
              <w:ind w:left="0" w:right="0" w:firstLine="0"/>
              <w:jc w:val="center"/>
            </w:pPr>
            <w:r>
              <w:t xml:space="preserve">17 ч </w:t>
            </w:r>
          </w:p>
        </w:tc>
      </w:tr>
    </w:tbl>
    <w:p w:rsidR="00D71A55" w:rsidRDefault="00F621A7">
      <w:pPr>
        <w:spacing w:after="0" w:line="259" w:lineRule="auto"/>
        <w:ind w:left="0" w:right="326" w:firstLine="0"/>
        <w:jc w:val="center"/>
      </w:pPr>
      <w:r>
        <w:rPr>
          <w:b/>
        </w:rPr>
        <w:t xml:space="preserve">   </w:t>
      </w:r>
    </w:p>
    <w:p w:rsidR="00D71A55" w:rsidRDefault="00F621A7">
      <w:pPr>
        <w:spacing w:after="0" w:line="259" w:lineRule="auto"/>
        <w:ind w:left="0" w:right="2945" w:firstLine="0"/>
        <w:jc w:val="right"/>
      </w:pPr>
      <w:r>
        <w:rPr>
          <w:b/>
        </w:rPr>
        <w:t xml:space="preserve">Календарно-тематическое планирование </w:t>
      </w:r>
    </w:p>
    <w:p w:rsidR="00D71A55" w:rsidRDefault="00F621A7">
      <w:pPr>
        <w:spacing w:after="0" w:line="259" w:lineRule="auto"/>
        <w:ind w:left="0" w:right="446" w:firstLine="0"/>
        <w:jc w:val="center"/>
      </w:pPr>
      <w:r>
        <w:rPr>
          <w:b/>
        </w:rPr>
        <w:t xml:space="preserve"> </w:t>
      </w:r>
    </w:p>
    <w:p w:rsidR="00D71A55" w:rsidRDefault="00F621A7">
      <w:pPr>
        <w:spacing w:after="0" w:line="259" w:lineRule="auto"/>
        <w:ind w:left="0" w:right="44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8" w:type="dxa"/>
        <w:tblInd w:w="-108" w:type="dxa"/>
        <w:tblCellMar>
          <w:top w:w="6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458"/>
        <w:gridCol w:w="4926"/>
        <w:gridCol w:w="1983"/>
        <w:gridCol w:w="1981"/>
      </w:tblGrid>
      <w:tr w:rsidR="00D71A55" w:rsidTr="00F621A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D71A55">
        <w:trPr>
          <w:trHeight w:val="286"/>
        </w:trPr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Раздел 1. Что такое деньги и откуда они взялись? (5 ч) </w:t>
            </w:r>
          </w:p>
        </w:tc>
      </w:tr>
      <w:tr w:rsidR="00F621A7" w:rsidTr="00F621A7">
        <w:trPr>
          <w:trHeight w:val="8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right="67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21" w:line="259" w:lineRule="auto"/>
              <w:ind w:left="108" w:right="0" w:firstLine="0"/>
              <w:jc w:val="left"/>
            </w:pPr>
            <w:r>
              <w:t xml:space="preserve">Вводное занятие. Знакомство с понятием </w:t>
            </w:r>
          </w:p>
          <w:p w:rsidR="00F621A7" w:rsidRDefault="00F621A7" w:rsidP="00F621A7">
            <w:pPr>
              <w:tabs>
                <w:tab w:val="center" w:pos="3649"/>
              </w:tabs>
              <w:spacing w:after="0" w:line="259" w:lineRule="auto"/>
              <w:ind w:left="0" w:right="0" w:firstLine="0"/>
              <w:jc w:val="left"/>
            </w:pPr>
            <w:r>
              <w:t xml:space="preserve">«Финансовая грамотность». </w:t>
            </w:r>
            <w:r>
              <w:tab/>
              <w:t xml:space="preserve"> </w:t>
            </w:r>
          </w:p>
          <w:p w:rsidR="00F621A7" w:rsidRDefault="00F621A7" w:rsidP="00F621A7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6.09</w:t>
            </w:r>
          </w:p>
        </w:tc>
      </w:tr>
      <w:tr w:rsidR="00F621A7" w:rsidTr="00F621A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right="67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tabs>
                <w:tab w:val="center" w:pos="2233"/>
              </w:tabs>
              <w:spacing w:after="0" w:line="259" w:lineRule="auto"/>
              <w:ind w:left="0" w:right="0" w:firstLine="0"/>
              <w:jc w:val="left"/>
            </w:pPr>
            <w:r>
              <w:t xml:space="preserve">Что такое деньги? </w:t>
            </w:r>
            <w:r>
              <w:tab/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12.09</w:t>
            </w:r>
          </w:p>
        </w:tc>
      </w:tr>
      <w:tr w:rsidR="00F621A7" w:rsidTr="00F621A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right="67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08" w:right="0" w:firstLine="0"/>
              <w:jc w:val="left"/>
            </w:pPr>
            <w:r>
              <w:t xml:space="preserve">Свойства драгоценных металлов.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20.09</w:t>
            </w:r>
          </w:p>
        </w:tc>
      </w:tr>
      <w:tr w:rsidR="00F621A7" w:rsidTr="00F621A7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right="67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08" w:right="0" w:firstLine="0"/>
              <w:jc w:val="left"/>
            </w:pPr>
            <w:r>
              <w:t xml:space="preserve">Появление первых монет. Первые монеты разных государств.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27.09</w:t>
            </w:r>
          </w:p>
        </w:tc>
      </w:tr>
      <w:tr w:rsidR="00F621A7" w:rsidTr="00F621A7">
        <w:trPr>
          <w:trHeight w:val="5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right="67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08" w:right="0" w:firstLine="0"/>
              <w:jc w:val="left"/>
            </w:pPr>
            <w:r>
              <w:t xml:space="preserve">Викторина «Что такое деньги и откуда они взялись?»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4.10</w:t>
            </w:r>
          </w:p>
        </w:tc>
      </w:tr>
      <w:tr w:rsidR="00D71A55">
        <w:trPr>
          <w:trHeight w:val="286"/>
        </w:trPr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Раздел 2. Рассмотрим деньги поближе. Защита от подделок (3 ч) </w:t>
            </w:r>
          </w:p>
        </w:tc>
      </w:tr>
      <w:tr w:rsidR="00F621A7" w:rsidTr="00A96949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right="67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08" w:right="0" w:firstLine="0"/>
              <w:jc w:val="left"/>
            </w:pPr>
            <w:r>
              <w:t xml:space="preserve">Устройство монеты.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11.10</w:t>
            </w:r>
          </w:p>
        </w:tc>
      </w:tr>
      <w:tr w:rsidR="00F621A7" w:rsidTr="00A96949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right="67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tabs>
                <w:tab w:val="center" w:pos="3649"/>
              </w:tabs>
              <w:spacing w:after="0" w:line="259" w:lineRule="auto"/>
              <w:ind w:left="0" w:right="0" w:firstLine="0"/>
              <w:jc w:val="left"/>
            </w:pPr>
            <w:r>
              <w:t xml:space="preserve">Изобретение бумажных денег. </w:t>
            </w:r>
            <w:r>
              <w:tab/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18.10</w:t>
            </w:r>
          </w:p>
        </w:tc>
      </w:tr>
      <w:tr w:rsidR="00F621A7" w:rsidTr="00A96949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right="67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08" w:right="69" w:firstLine="0"/>
              <w:jc w:val="left"/>
            </w:pPr>
            <w:r>
              <w:t xml:space="preserve">Защита монет и бумажных денег от подделок.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25.10</w:t>
            </w:r>
          </w:p>
        </w:tc>
      </w:tr>
      <w:tr w:rsidR="00D71A55">
        <w:trPr>
          <w:trHeight w:val="286"/>
        </w:trPr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Раздел 3. Какие деньги были раньше в России (5 ч) </w:t>
            </w:r>
          </w:p>
        </w:tc>
      </w:tr>
      <w:tr w:rsidR="00F621A7" w:rsidTr="00880DE1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right="67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08" w:right="0" w:firstLine="0"/>
              <w:jc w:val="left"/>
            </w:pPr>
            <w:r>
              <w:t xml:space="preserve">Древнерусские товарные деньги.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8.11</w:t>
            </w:r>
          </w:p>
        </w:tc>
      </w:tr>
      <w:tr w:rsidR="00F621A7" w:rsidTr="00880DE1">
        <w:trPr>
          <w:trHeight w:val="5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94" w:right="0" w:firstLine="0"/>
              <w:jc w:val="left"/>
            </w:pPr>
            <w:r>
              <w:t>10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08" w:right="0" w:hanging="132"/>
              <w:jc w:val="left"/>
            </w:pPr>
            <w:r>
              <w:t xml:space="preserve">. Происхождение слов «деньги», «рубль». «копейка».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15.11</w:t>
            </w:r>
          </w:p>
        </w:tc>
      </w:tr>
      <w:tr w:rsidR="00F621A7" w:rsidTr="00880DE1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94" w:right="0" w:firstLine="0"/>
              <w:jc w:val="left"/>
            </w:pPr>
            <w:r>
              <w:t>11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tabs>
                <w:tab w:val="center" w:pos="2941"/>
              </w:tabs>
              <w:spacing w:after="0" w:line="259" w:lineRule="auto"/>
              <w:ind w:left="-24" w:right="0" w:firstLine="0"/>
              <w:jc w:val="left"/>
            </w:pPr>
            <w:r>
              <w:t xml:space="preserve">. Первые русские монеты. </w:t>
            </w:r>
            <w:r>
              <w:tab/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22.11</w:t>
            </w:r>
          </w:p>
        </w:tc>
      </w:tr>
      <w:tr w:rsidR="00F621A7" w:rsidTr="00880DE1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94" w:right="0" w:firstLine="0"/>
              <w:jc w:val="left"/>
            </w:pPr>
            <w:r>
              <w:t>12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-24" w:right="0" w:firstLine="0"/>
              <w:jc w:val="left"/>
            </w:pPr>
            <w:r>
              <w:t xml:space="preserve">. Пословицы и поговорки про деньги.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29.11</w:t>
            </w:r>
          </w:p>
        </w:tc>
      </w:tr>
      <w:tr w:rsidR="00F621A7" w:rsidTr="00880DE1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94" w:right="0" w:firstLine="0"/>
              <w:jc w:val="left"/>
            </w:pPr>
            <w:r>
              <w:t>13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-24" w:right="0" w:firstLine="0"/>
              <w:jc w:val="left"/>
            </w:pPr>
            <w:r>
              <w:t xml:space="preserve">. Дизайн купюры сказочной страны.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A7" w:rsidRDefault="00F621A7" w:rsidP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1A7" w:rsidRDefault="00F621A7" w:rsidP="00F621A7">
            <w:pPr>
              <w:spacing w:after="0" w:line="259" w:lineRule="auto"/>
              <w:ind w:left="0" w:firstLine="0"/>
            </w:pPr>
            <w:r>
              <w:t>12</w:t>
            </w:r>
          </w:p>
        </w:tc>
      </w:tr>
      <w:tr w:rsidR="00D71A55">
        <w:trPr>
          <w:trHeight w:val="286"/>
        </w:trPr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Раздел 4. Современные деньги России и других стран (4 ч)</w:t>
            </w:r>
            <w:r>
              <w:t xml:space="preserve"> </w:t>
            </w:r>
          </w:p>
        </w:tc>
      </w:tr>
      <w:tr w:rsidR="00D71A55" w:rsidTr="00F621A7">
        <w:trPr>
          <w:trHeight w:val="8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94" w:right="0" w:firstLine="0"/>
              <w:jc w:val="left"/>
            </w:pPr>
            <w:r>
              <w:lastRenderedPageBreak/>
              <w:t>14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40" w:line="244" w:lineRule="auto"/>
              <w:ind w:left="108" w:right="0" w:hanging="132"/>
              <w:jc w:val="left"/>
            </w:pPr>
            <w:r>
              <w:t xml:space="preserve">. Современные деньги мира. Доллары и евро – самые известные иностранные деньги. </w:t>
            </w:r>
          </w:p>
          <w:p w:rsidR="00D71A55" w:rsidRDefault="00F621A7">
            <w:pPr>
              <w:spacing w:after="0" w:line="259" w:lineRule="auto"/>
              <w:ind w:left="108" w:right="0" w:firstLine="0"/>
              <w:jc w:val="left"/>
            </w:pPr>
            <w:r>
              <w:t xml:space="preserve">Современные деньги России.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74" w:right="0" w:firstLine="0"/>
              <w:jc w:val="center"/>
            </w:pPr>
            <w:r w:rsidRPr="00F621A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8EC59" wp14:editId="5A3FD81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870792" cy="215691"/>
                      <wp:effectExtent l="0" t="0" r="0" b="0"/>
                      <wp:wrapNone/>
                      <wp:docPr id="1908" name="Rectangle 1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792" cy="21569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21A7" w:rsidRDefault="00F621A7" w:rsidP="00F621A7">
                                  <w:pPr>
                                    <w:spacing w:after="160" w:line="259" w:lineRule="auto"/>
                                    <w:ind w:left="0" w:firstLine="0"/>
                                    <w:jc w:val="left"/>
                                  </w:pPr>
                                  <w:r>
                                    <w:t>6.12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8EC59" id="Rectangle 1908" o:spid="_x0000_s1026" style="position:absolute;left:0;text-align:left;margin-left:-.45pt;margin-top:.3pt;width:68.55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" filled="f" stroked="f">
                      <v:textbox inset="0,0,0,0">
                        <w:txbxContent>
                          <w:p w:rsidR="00F621A7" w:rsidRDefault="00F621A7" w:rsidP="00F621A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6.12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</w:t>
            </w:r>
          </w:p>
        </w:tc>
      </w:tr>
      <w:tr w:rsidR="00D71A55" w:rsidTr="00F621A7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94" w:right="0" w:firstLine="0"/>
              <w:jc w:val="left"/>
            </w:pPr>
            <w:r>
              <w:t>15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-24" w:right="0" w:firstLine="0"/>
              <w:jc w:val="left"/>
            </w:pPr>
            <w:r>
              <w:t xml:space="preserve">. Банк. Функции банкоматов.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74" w:right="0" w:firstLine="0"/>
              <w:jc w:val="center"/>
            </w:pPr>
            <w:r>
              <w:t>13.12</w:t>
            </w:r>
            <w:r>
              <w:t xml:space="preserve"> </w:t>
            </w:r>
          </w:p>
        </w:tc>
      </w:tr>
      <w:tr w:rsidR="00D71A55" w:rsidTr="00F621A7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94" w:right="0" w:firstLine="0"/>
              <w:jc w:val="left"/>
            </w:pPr>
            <w:r>
              <w:t>16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08" w:right="0" w:hanging="132"/>
              <w:jc w:val="left"/>
            </w:pPr>
            <w:r>
              <w:t xml:space="preserve">. Наличные, безналичные и электронные деньги.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74" w:right="0" w:firstLine="0"/>
              <w:jc w:val="center"/>
            </w:pPr>
            <w:r>
              <w:t>20.12</w:t>
            </w:r>
            <w:r>
              <w:t xml:space="preserve"> </w:t>
            </w:r>
          </w:p>
        </w:tc>
      </w:tr>
      <w:tr w:rsidR="00D71A55" w:rsidTr="00F621A7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94" w:right="0" w:firstLine="0"/>
              <w:jc w:val="left"/>
            </w:pPr>
            <w:r>
              <w:t>17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08" w:right="0" w:hanging="132"/>
            </w:pPr>
            <w:r>
              <w:t xml:space="preserve">. Итоговое занятие «По ступенькам финансовой грамотности».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74" w:right="0" w:firstLine="0"/>
              <w:jc w:val="center"/>
            </w:pPr>
            <w:r>
              <w:t>27.12</w:t>
            </w:r>
            <w:bookmarkStart w:id="0" w:name="_GoBack"/>
            <w:bookmarkEnd w:id="0"/>
            <w:r>
              <w:t xml:space="preserve"> </w:t>
            </w:r>
          </w:p>
        </w:tc>
      </w:tr>
      <w:tr w:rsidR="00D71A55" w:rsidTr="00F621A7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D71A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>17</w:t>
            </w: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55" w:rsidRDefault="00F621A7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</w:tc>
      </w:tr>
    </w:tbl>
    <w:p w:rsidR="00D71A55" w:rsidRDefault="00F621A7">
      <w:pPr>
        <w:spacing w:after="0" w:line="259" w:lineRule="auto"/>
        <w:ind w:left="0" w:right="446" w:firstLine="0"/>
        <w:jc w:val="center"/>
      </w:pPr>
      <w:r>
        <w:rPr>
          <w:b/>
        </w:rPr>
        <w:t xml:space="preserve"> </w:t>
      </w:r>
    </w:p>
    <w:p w:rsidR="00D71A55" w:rsidRDefault="00F621A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71A55">
      <w:pgSz w:w="11906" w:h="16838"/>
      <w:pgMar w:top="1136" w:right="341" w:bottom="12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124C2"/>
    <w:multiLevelType w:val="hybridMultilevel"/>
    <w:tmpl w:val="BBC401B8"/>
    <w:lvl w:ilvl="0" w:tplc="3C503EF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CB6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87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E8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2B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8E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0C2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2D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418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D7565D"/>
    <w:multiLevelType w:val="hybridMultilevel"/>
    <w:tmpl w:val="F0DEF6D0"/>
    <w:lvl w:ilvl="0" w:tplc="17CC46E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4E5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075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A4E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270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843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415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E9D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81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55"/>
    <w:rsid w:val="00D71A55"/>
    <w:rsid w:val="00F6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D6D5"/>
  <w15:docId w15:val="{D8149AA7-6F7F-4751-821B-D8475CD2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right="5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</dc:creator>
  <cp:keywords/>
  <cp:lastModifiedBy>Анна</cp:lastModifiedBy>
  <cp:revision>2</cp:revision>
  <dcterms:created xsi:type="dcterms:W3CDTF">2023-09-10T14:57:00Z</dcterms:created>
  <dcterms:modified xsi:type="dcterms:W3CDTF">2023-09-10T14:57:00Z</dcterms:modified>
</cp:coreProperties>
</file>