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E0" w:rsidRDefault="003314E0" w:rsidP="003314E0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3314E0" w:rsidRDefault="003314E0" w:rsidP="003314E0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3314E0" w:rsidRDefault="003314E0" w:rsidP="003314E0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P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  <w:bookmarkStart w:id="0" w:name="_GoBack"/>
      <w:bookmarkEnd w:id="0"/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62472B">
        <w:rPr>
          <w:rFonts w:ascii="inherit" w:hAnsi="inherit"/>
          <w:color w:val="94482C"/>
          <w:sz w:val="39"/>
          <w:szCs w:val="39"/>
        </w:rPr>
        <w:t>литературе</w:t>
      </w:r>
    </w:p>
    <w:p w:rsidR="00252798" w:rsidRDefault="00252798" w:rsidP="00252798">
      <w:pPr>
        <w:spacing w:after="0" w:line="240" w:lineRule="auto"/>
        <w:jc w:val="center"/>
        <w:rPr>
          <w:b/>
          <w:szCs w:val="28"/>
        </w:rPr>
      </w:pPr>
      <w:r w:rsidRPr="00252798">
        <w:rPr>
          <w:b/>
          <w:szCs w:val="28"/>
        </w:rPr>
        <w:t>5-9 КЛАССЫ (ФГОС ООО)</w:t>
      </w:r>
    </w:p>
    <w:p w:rsidR="0062472B" w:rsidRDefault="0062472B" w:rsidP="0062472B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</w:t>
      </w:r>
      <w:r w:rsidR="00D7151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Г. С. </w:t>
      </w:r>
      <w:proofErr w:type="spellStart"/>
      <w:r w:rsidR="00D7151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Меркина</w:t>
      </w:r>
      <w:proofErr w:type="spell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/ </w:t>
      </w:r>
      <w:r w:rsidR="00D7151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С. А. Зинина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.- М.: </w:t>
      </w:r>
      <w:r w:rsidR="00D7151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ООО </w:t>
      </w:r>
      <w:r w:rsidR="00D7151C">
        <w:rPr>
          <w:rFonts w:ascii="inherit" w:hAnsi="inherit" w:cs="Arial" w:hint="eastAsia"/>
          <w:color w:val="000000"/>
          <w:sz w:val="21"/>
          <w:szCs w:val="21"/>
          <w:bdr w:val="none" w:sz="0" w:space="0" w:color="auto" w:frame="1"/>
        </w:rPr>
        <w:t>«</w:t>
      </w:r>
      <w:r w:rsidR="00D7151C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Русское слово- учебник</w:t>
      </w:r>
      <w:r w:rsidR="00D7151C">
        <w:rPr>
          <w:rFonts w:ascii="inherit" w:hAnsi="inherit" w:cs="Arial" w:hint="eastAsia"/>
          <w:color w:val="000000"/>
          <w:sz w:val="21"/>
          <w:szCs w:val="21"/>
          <w:bdr w:val="none" w:sz="0" w:space="0" w:color="auto" w:frame="1"/>
        </w:rPr>
        <w:t>»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(УМК):</w:t>
      </w:r>
    </w:p>
    <w:p w:rsidR="0062472B" w:rsidRDefault="00D7151C" w:rsidP="0062472B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Г. С.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Меркин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,  С. А. Зинин</w:t>
      </w:r>
      <w:r w:rsidR="0062472B">
        <w:rPr>
          <w:rFonts w:ascii="inherit" w:hAnsi="inherit" w:cs="Arial"/>
          <w:sz w:val="21"/>
          <w:szCs w:val="21"/>
          <w:bdr w:val="none" w:sz="0" w:space="0" w:color="auto" w:frame="1"/>
        </w:rPr>
        <w:t>. Литература. 5 класс. В 2-х частях. М.: Просвещение</w:t>
      </w:r>
    </w:p>
    <w:p w:rsidR="0062472B" w:rsidRDefault="00D7151C" w:rsidP="0062472B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Г. С.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Меркин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,  С. А. Зинин.</w:t>
      </w:r>
      <w:r w:rsidR="0062472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Литература. 6 класс. В 2-х частях. М.: Просвещение</w:t>
      </w:r>
    </w:p>
    <w:p w:rsidR="0062472B" w:rsidRDefault="00D7151C" w:rsidP="0062472B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Г. С.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Меркин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,  С. А. Зинин.</w:t>
      </w:r>
      <w:r w:rsidR="0062472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Литература. 7 класс. В 2-х частях. М.: Просвещение</w:t>
      </w:r>
    </w:p>
    <w:p w:rsidR="0062472B" w:rsidRDefault="00D7151C" w:rsidP="0062472B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Г. С.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Меркин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,  С. А. Зинин. </w:t>
      </w:r>
      <w:r w:rsidR="0062472B">
        <w:rPr>
          <w:rFonts w:ascii="inherit" w:hAnsi="inherit" w:cs="Arial"/>
          <w:sz w:val="21"/>
          <w:szCs w:val="21"/>
          <w:bdr w:val="none" w:sz="0" w:space="0" w:color="auto" w:frame="1"/>
        </w:rPr>
        <w:t>Литература. 8 класс. В 2-х частях. М.: Просвещение    </w:t>
      </w:r>
    </w:p>
    <w:p w:rsidR="0062472B" w:rsidRDefault="00D7151C" w:rsidP="0062472B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Г. С.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Меркин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,  С. А. Зинин.</w:t>
      </w:r>
      <w:r w:rsidR="0062472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Литература. 9 класс. В 2-х частях. М.: Просвещение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УЧЕБНЫЙ ПЛАН (количество часов):</w:t>
      </w:r>
    </w:p>
    <w:p w:rsidR="0062472B" w:rsidRDefault="0062472B" w:rsidP="0062472B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5 класс — 3 часа в неделю, 102 часа в год</w:t>
      </w:r>
    </w:p>
    <w:p w:rsidR="0062472B" w:rsidRDefault="0062472B" w:rsidP="0062472B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6 класс — 3 часа в неделю, 102 часа в год</w:t>
      </w:r>
    </w:p>
    <w:p w:rsidR="0062472B" w:rsidRDefault="0062472B" w:rsidP="0062472B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7 класс — 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>3 часа в неделю, 102 часа в год</w:t>
      </w:r>
    </w:p>
    <w:p w:rsidR="0062472B" w:rsidRDefault="0062472B" w:rsidP="0062472B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8 класс — 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>3 часа в неделю, 102 часа в год</w:t>
      </w:r>
    </w:p>
    <w:p w:rsidR="0062472B" w:rsidRDefault="0062472B" w:rsidP="0062472B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9 класс — 3 часа в неделю, 102 часа в год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 ЦЕЛИ:</w:t>
      </w:r>
    </w:p>
    <w:p w:rsidR="0062472B" w:rsidRDefault="0062472B" w:rsidP="0062472B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62472B" w:rsidRDefault="0062472B" w:rsidP="0062472B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62472B" w:rsidRDefault="0062472B" w:rsidP="0062472B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62472B" w:rsidRDefault="0062472B" w:rsidP="0062472B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2472B" w:rsidRDefault="0062472B" w:rsidP="0062472B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овладение важнейшими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общеучебными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62472B" w:rsidRDefault="0062472B" w:rsidP="0062472B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ЗАДАЧИ:</w:t>
      </w:r>
    </w:p>
    <w:p w:rsidR="0062472B" w:rsidRDefault="0062472B" w:rsidP="0062472B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62472B" w:rsidRDefault="0062472B" w:rsidP="0062472B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свободному   владению   монологической   и   диалогической   речью   в   объёме изучаемых произведений;</w:t>
      </w:r>
      <w:proofErr w:type="gramEnd"/>
    </w:p>
    <w:p w:rsidR="0062472B" w:rsidRDefault="0062472B" w:rsidP="0062472B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научиться развёрнутому ответу на вопрос, рассказу о литературном герое, характеристике героя;</w:t>
      </w:r>
    </w:p>
    <w:p w:rsidR="0062472B" w:rsidRDefault="0062472B" w:rsidP="0062472B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отзыву на самостоятельно прочитанное произведение;</w:t>
      </w:r>
    </w:p>
    <w:p w:rsidR="0062472B" w:rsidRDefault="0062472B" w:rsidP="0062472B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способами свободного владения письменной речью;</w:t>
      </w:r>
    </w:p>
    <w:p w:rsidR="0062472B" w:rsidRDefault="0062472B" w:rsidP="0062472B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лингвистической, культурологической, коммуникативной компетенциями.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Программы обеспечивают достижение выпускниками </w:t>
      </w:r>
      <w:proofErr w:type="spellStart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осовной</w:t>
      </w:r>
      <w:proofErr w:type="spellEnd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школы определённых личностных, метапредметных и предметных  результатов.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ЛИЧНОСТНЫЕ РЕЗУЛЬТАТЫ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формирование  ответственного  отношения  к  учению,  готовности  и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способности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других  видов деятельности.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</w:r>
    </w:p>
    <w:p w:rsidR="0062472B" w:rsidRDefault="0062472B" w:rsidP="0062472B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  требований,  корректировать  свои  действия  в  соответствии  с  изменяющейся ситуацией.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оценивать правильность выполнения учебной задачи, собственные возможности её  решения.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определять понятия, создавать обобщения, устанавливать аналогии,  классифицировать,  самостоятельно  выбирать  основания и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критерии для классификации, устанавливать причинно-следственные связи, строить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логическое рассуждение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, умозаключение (индуктивное, дедуктивное и по аналогии) и делать     выводы.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62472B" w:rsidRDefault="0062472B" w:rsidP="0062472B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Формулирование собственного отношения к произведениям литературы,  их оценка;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Восприятие  на  слух  литературных  произведений  разных  жанров, осмысленное чтение и адекватное   восприятие.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</w:r>
    </w:p>
    <w:p w:rsidR="0062472B" w:rsidRDefault="0062472B" w:rsidP="0062472B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дств в с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оздании художественных  образов  литературных произведений.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lastRenderedPageBreak/>
        <w:t> СОДЕРЖАНИЕ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5 класс</w:t>
      </w:r>
    </w:p>
    <w:p w:rsidR="0062472B" w:rsidRPr="00D7151C" w:rsidRDefault="0062472B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Введение – 1 ч</w:t>
      </w:r>
    </w:p>
    <w:p w:rsidR="00D7151C" w:rsidRDefault="00D7151C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 мифологии – 3 ч</w:t>
      </w:r>
    </w:p>
    <w:p w:rsidR="0062472B" w:rsidRDefault="0062472B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Устное народное творчество – 10 ч</w:t>
      </w:r>
    </w:p>
    <w:p w:rsidR="0062472B" w:rsidRDefault="0062472B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древнерусской литературы – 2 ч</w:t>
      </w:r>
    </w:p>
    <w:p w:rsidR="0062472B" w:rsidRDefault="00D7151C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Басни народов мира. Русская басня</w:t>
      </w:r>
      <w:r w:rsidR="0062472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–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8</w:t>
      </w:r>
      <w:r w:rsidR="0062472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русской литературы XIX века – 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>33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русской литературы XX века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. Родная природа в произведениях писателей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XX века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– 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>32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зарубежной литературы – 1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2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– </w:t>
      </w:r>
      <w:r w:rsidR="00D7151C"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6 класс</w:t>
      </w:r>
    </w:p>
    <w:p w:rsidR="0062472B" w:rsidRPr="00822567" w:rsidRDefault="0062472B" w:rsidP="0062472B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Введение – 1 ч</w:t>
      </w:r>
    </w:p>
    <w:p w:rsidR="00822567" w:rsidRDefault="00822567" w:rsidP="0062472B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греческой мифологии – 3 ч</w:t>
      </w:r>
    </w:p>
    <w:p w:rsidR="0062472B" w:rsidRDefault="0062472B" w:rsidP="0062472B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Устное народное творчество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древнерусской литературы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литература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XVIII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века</w:t>
      </w:r>
      <w:proofErr w:type="spellEnd"/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русской литературы XIX века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50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русской литературы XX века – 2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7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822567" w:rsidRDefault="0062472B" w:rsidP="00822567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зарубежной литературы — 1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ч</w:t>
      </w:r>
    </w:p>
    <w:p w:rsidR="00822567" w:rsidRPr="00822567" w:rsidRDefault="00822567" w:rsidP="00822567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 w:rsidRPr="0082256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Повторение –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 w:rsidRPr="00822567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 класс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в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едение-1 час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Устное народное творчество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5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древнерусской литературы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литературы 18 века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11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литературы 19 века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2 ч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литературы 20 века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31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зарубежной литературы – </w:t>
      </w:r>
      <w:r w:rsidR="00822567">
        <w:rPr>
          <w:rFonts w:ascii="inherit" w:hAnsi="inherit" w:cs="Arial"/>
          <w:sz w:val="21"/>
          <w:szCs w:val="21"/>
          <w:bdr w:val="none" w:sz="0" w:space="0" w:color="auto" w:frame="1"/>
        </w:rPr>
        <w:t>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Повторение – 1 ч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8 класс</w:t>
      </w:r>
    </w:p>
    <w:p w:rsidR="00822567" w:rsidRPr="00822567" w:rsidRDefault="00822567" w:rsidP="0062472B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Введение – 1 ч</w:t>
      </w:r>
    </w:p>
    <w:p w:rsidR="006921D8" w:rsidRDefault="006921D8" w:rsidP="006921D8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Устное народное творчество – 5  ч</w:t>
      </w:r>
    </w:p>
    <w:p w:rsidR="0062472B" w:rsidRDefault="0062472B" w:rsidP="0062472B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древнерусской литературы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  5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литературы XVIII века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7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литературы XIX века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58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литературы XX века – 2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зарубежной литературы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9 класс</w:t>
      </w:r>
    </w:p>
    <w:p w:rsidR="0062472B" w:rsidRDefault="0062472B" w:rsidP="0062472B">
      <w:pPr>
        <w:numPr>
          <w:ilvl w:val="0"/>
          <w:numId w:val="4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Введение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2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ч</w:t>
      </w:r>
    </w:p>
    <w:p w:rsidR="0062472B" w:rsidRDefault="0062472B" w:rsidP="0062472B">
      <w:pPr>
        <w:numPr>
          <w:ilvl w:val="0"/>
          <w:numId w:val="4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древнерусской литературы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5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русской литературы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Х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VIII века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123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русской литературы I половины Х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I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Х века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58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Из русской литературы второй половины Х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I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Х века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10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2472B" w:rsidRDefault="0062472B" w:rsidP="0062472B">
      <w:pPr>
        <w:numPr>
          <w:ilvl w:val="0"/>
          <w:numId w:val="4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Из русской литературы ХХ века. – </w:t>
      </w:r>
      <w:r w:rsidR="006921D8">
        <w:rPr>
          <w:rFonts w:ascii="inherit" w:hAnsi="inherit" w:cs="Arial"/>
          <w:sz w:val="21"/>
          <w:szCs w:val="21"/>
          <w:bdr w:val="none" w:sz="0" w:space="0" w:color="auto" w:frame="1"/>
        </w:rPr>
        <w:t>15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921D8" w:rsidRDefault="006921D8" w:rsidP="0062472B">
      <w:pPr>
        <w:pStyle w:val="a5"/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</w:pPr>
    </w:p>
    <w:p w:rsidR="006921D8" w:rsidRDefault="006921D8" w:rsidP="0062472B">
      <w:pPr>
        <w:pStyle w:val="a5"/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</w:pPr>
    </w:p>
    <w:p w:rsidR="0062472B" w:rsidRDefault="0062472B" w:rsidP="0062472B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ФОРМЫ ТЕКУЩЕГО КОНТРОЛЯ И ПРОМЕЖУТОЧНОЙ АТТЕСТАЦИИ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тезирование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Контроль знаний, умений и навыков учащихся является важной составной частью процесса обучения.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При групповом контроле класс временно делится на несколько групп (от 2 до 10 учащихся) и каждой группе дается проверочное задание. </w:t>
      </w:r>
      <w:proofErr w:type="gramStart"/>
      <w:r>
        <w:rPr>
          <w:rFonts w:ascii="inherit" w:hAnsi="inherit" w:cs="Arial"/>
          <w:sz w:val="21"/>
          <w:szCs w:val="21"/>
          <w:bdr w:val="none" w:sz="0" w:space="0" w:color="auto" w:frame="1"/>
        </w:rPr>
        <w:t>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</w:t>
      </w:r>
      <w:proofErr w:type="gram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Групповую форму организации контроля применяют при повторении с целью обобщения и систематизации учебного материала.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62472B" w:rsidRDefault="0062472B" w:rsidP="0062472B">
      <w:pPr>
        <w:numPr>
          <w:ilvl w:val="0"/>
          <w:numId w:val="4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62472B" w:rsidRPr="00252798" w:rsidRDefault="0062472B" w:rsidP="00252798">
      <w:pPr>
        <w:spacing w:after="0" w:line="240" w:lineRule="auto"/>
        <w:jc w:val="center"/>
        <w:rPr>
          <w:b/>
          <w:szCs w:val="28"/>
        </w:rPr>
      </w:pPr>
    </w:p>
    <w:sectPr w:rsidR="0062472B" w:rsidRPr="00252798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95B"/>
    <w:multiLevelType w:val="multilevel"/>
    <w:tmpl w:val="469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D13E8"/>
    <w:multiLevelType w:val="multilevel"/>
    <w:tmpl w:val="D5E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332176"/>
    <w:multiLevelType w:val="hybridMultilevel"/>
    <w:tmpl w:val="D298B748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63AEB"/>
    <w:multiLevelType w:val="multilevel"/>
    <w:tmpl w:val="080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8D435D"/>
    <w:multiLevelType w:val="multilevel"/>
    <w:tmpl w:val="23A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12265C"/>
    <w:multiLevelType w:val="hybridMultilevel"/>
    <w:tmpl w:val="924ABE98"/>
    <w:lvl w:ilvl="0" w:tplc="62F270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7986967"/>
    <w:multiLevelType w:val="multilevel"/>
    <w:tmpl w:val="ADB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524280"/>
    <w:multiLevelType w:val="multilevel"/>
    <w:tmpl w:val="E2DE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B51AD1"/>
    <w:multiLevelType w:val="multilevel"/>
    <w:tmpl w:val="FE32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E86575"/>
    <w:multiLevelType w:val="multilevel"/>
    <w:tmpl w:val="002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6E534D"/>
    <w:multiLevelType w:val="hybridMultilevel"/>
    <w:tmpl w:val="060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7530D"/>
    <w:multiLevelType w:val="hybridMultilevel"/>
    <w:tmpl w:val="746A6EFA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124796D"/>
    <w:multiLevelType w:val="multilevel"/>
    <w:tmpl w:val="2C8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3606B1"/>
    <w:multiLevelType w:val="hybridMultilevel"/>
    <w:tmpl w:val="E2CEB136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>
    <w:nsid w:val="327866BF"/>
    <w:multiLevelType w:val="multilevel"/>
    <w:tmpl w:val="18C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6C748D"/>
    <w:multiLevelType w:val="hybridMultilevel"/>
    <w:tmpl w:val="1B1423AA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39EF5332"/>
    <w:multiLevelType w:val="multilevel"/>
    <w:tmpl w:val="E614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E47862"/>
    <w:multiLevelType w:val="hybridMultilevel"/>
    <w:tmpl w:val="409E3CF4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37E0"/>
    <w:multiLevelType w:val="multilevel"/>
    <w:tmpl w:val="888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4464AD"/>
    <w:multiLevelType w:val="hybridMultilevel"/>
    <w:tmpl w:val="FFF4BE26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9526C"/>
    <w:multiLevelType w:val="multilevel"/>
    <w:tmpl w:val="5A9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8A0013"/>
    <w:multiLevelType w:val="multilevel"/>
    <w:tmpl w:val="1C4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AC5C3B"/>
    <w:multiLevelType w:val="hybridMultilevel"/>
    <w:tmpl w:val="14A8B14E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16AAF"/>
    <w:multiLevelType w:val="multilevel"/>
    <w:tmpl w:val="173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0937C7"/>
    <w:multiLevelType w:val="multilevel"/>
    <w:tmpl w:val="226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D4304"/>
    <w:multiLevelType w:val="multilevel"/>
    <w:tmpl w:val="6AA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0D73FE"/>
    <w:multiLevelType w:val="multilevel"/>
    <w:tmpl w:val="60A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1D6BE1"/>
    <w:multiLevelType w:val="multilevel"/>
    <w:tmpl w:val="B9C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5217B4"/>
    <w:multiLevelType w:val="hybridMultilevel"/>
    <w:tmpl w:val="F75E8996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5C544973"/>
    <w:multiLevelType w:val="multilevel"/>
    <w:tmpl w:val="27B2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915CEE"/>
    <w:multiLevelType w:val="multilevel"/>
    <w:tmpl w:val="D52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E2F71A1"/>
    <w:multiLevelType w:val="hybridMultilevel"/>
    <w:tmpl w:val="0DF494A8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5">
    <w:nsid w:val="611104EC"/>
    <w:multiLevelType w:val="hybridMultilevel"/>
    <w:tmpl w:val="069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A1E2A"/>
    <w:multiLevelType w:val="multilevel"/>
    <w:tmpl w:val="BC1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610C99"/>
    <w:multiLevelType w:val="multilevel"/>
    <w:tmpl w:val="F546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7C1653"/>
    <w:multiLevelType w:val="multilevel"/>
    <w:tmpl w:val="5DA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0D20F4"/>
    <w:multiLevelType w:val="hybridMultilevel"/>
    <w:tmpl w:val="C4404524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0">
    <w:nsid w:val="6B9A320E"/>
    <w:multiLevelType w:val="hybridMultilevel"/>
    <w:tmpl w:val="EE002572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15894"/>
    <w:multiLevelType w:val="multilevel"/>
    <w:tmpl w:val="FE3C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C26F21"/>
    <w:multiLevelType w:val="multilevel"/>
    <w:tmpl w:val="0FE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D12D92"/>
    <w:multiLevelType w:val="hybridMultilevel"/>
    <w:tmpl w:val="C96EF98E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6">
    <w:nsid w:val="7B750BC7"/>
    <w:multiLevelType w:val="multilevel"/>
    <w:tmpl w:val="171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12"/>
  </w:num>
  <w:num w:numId="3">
    <w:abstractNumId w:val="13"/>
  </w:num>
  <w:num w:numId="4">
    <w:abstractNumId w:val="42"/>
  </w:num>
  <w:num w:numId="5">
    <w:abstractNumId w:val="17"/>
  </w:num>
  <w:num w:numId="6">
    <w:abstractNumId w:val="35"/>
  </w:num>
  <w:num w:numId="7">
    <w:abstractNumId w:val="40"/>
  </w:num>
  <w:num w:numId="8">
    <w:abstractNumId w:val="10"/>
  </w:num>
  <w:num w:numId="9">
    <w:abstractNumId w:val="2"/>
  </w:num>
  <w:num w:numId="10">
    <w:abstractNumId w:val="34"/>
  </w:num>
  <w:num w:numId="11">
    <w:abstractNumId w:val="45"/>
  </w:num>
  <w:num w:numId="12">
    <w:abstractNumId w:val="39"/>
  </w:num>
  <w:num w:numId="13">
    <w:abstractNumId w:val="11"/>
  </w:num>
  <w:num w:numId="14">
    <w:abstractNumId w:val="31"/>
  </w:num>
  <w:num w:numId="15">
    <w:abstractNumId w:val="20"/>
  </w:num>
  <w:num w:numId="16">
    <w:abstractNumId w:val="22"/>
  </w:num>
  <w:num w:numId="17">
    <w:abstractNumId w:val="25"/>
  </w:num>
  <w:num w:numId="18">
    <w:abstractNumId w:val="5"/>
  </w:num>
  <w:num w:numId="19">
    <w:abstractNumId w:val="29"/>
  </w:num>
  <w:num w:numId="20">
    <w:abstractNumId w:val="18"/>
  </w:num>
  <w:num w:numId="21">
    <w:abstractNumId w:val="15"/>
  </w:num>
  <w:num w:numId="22">
    <w:abstractNumId w:val="21"/>
  </w:num>
  <w:num w:numId="23">
    <w:abstractNumId w:val="28"/>
  </w:num>
  <w:num w:numId="24">
    <w:abstractNumId w:val="23"/>
  </w:num>
  <w:num w:numId="25">
    <w:abstractNumId w:val="38"/>
  </w:num>
  <w:num w:numId="26">
    <w:abstractNumId w:val="24"/>
  </w:num>
  <w:num w:numId="27">
    <w:abstractNumId w:val="3"/>
  </w:num>
  <w:num w:numId="28">
    <w:abstractNumId w:val="14"/>
  </w:num>
  <w:num w:numId="29">
    <w:abstractNumId w:val="26"/>
  </w:num>
  <w:num w:numId="30">
    <w:abstractNumId w:val="43"/>
  </w:num>
  <w:num w:numId="31">
    <w:abstractNumId w:val="36"/>
  </w:num>
  <w:num w:numId="32">
    <w:abstractNumId w:val="1"/>
  </w:num>
  <w:num w:numId="33">
    <w:abstractNumId w:val="16"/>
  </w:num>
  <w:num w:numId="34">
    <w:abstractNumId w:val="27"/>
  </w:num>
  <w:num w:numId="35">
    <w:abstractNumId w:val="8"/>
  </w:num>
  <w:num w:numId="36">
    <w:abstractNumId w:val="41"/>
  </w:num>
  <w:num w:numId="37">
    <w:abstractNumId w:val="7"/>
  </w:num>
  <w:num w:numId="38">
    <w:abstractNumId w:val="46"/>
  </w:num>
  <w:num w:numId="39">
    <w:abstractNumId w:val="37"/>
  </w:num>
  <w:num w:numId="40">
    <w:abstractNumId w:val="0"/>
  </w:num>
  <w:num w:numId="41">
    <w:abstractNumId w:val="4"/>
  </w:num>
  <w:num w:numId="42">
    <w:abstractNumId w:val="33"/>
  </w:num>
  <w:num w:numId="43">
    <w:abstractNumId w:val="32"/>
  </w:num>
  <w:num w:numId="44">
    <w:abstractNumId w:val="9"/>
  </w:num>
  <w:num w:numId="45">
    <w:abstractNumId w:val="6"/>
  </w:num>
  <w:num w:numId="46">
    <w:abstractNumId w:val="30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0B3336"/>
    <w:rsid w:val="00124DFA"/>
    <w:rsid w:val="00147DB1"/>
    <w:rsid w:val="001732A0"/>
    <w:rsid w:val="001C570B"/>
    <w:rsid w:val="00203F66"/>
    <w:rsid w:val="00237231"/>
    <w:rsid w:val="00252798"/>
    <w:rsid w:val="002C15F2"/>
    <w:rsid w:val="002C360D"/>
    <w:rsid w:val="003314E0"/>
    <w:rsid w:val="00333F5B"/>
    <w:rsid w:val="003730E2"/>
    <w:rsid w:val="005770D9"/>
    <w:rsid w:val="0062472B"/>
    <w:rsid w:val="006921D8"/>
    <w:rsid w:val="006F590A"/>
    <w:rsid w:val="007418FE"/>
    <w:rsid w:val="00743444"/>
    <w:rsid w:val="00761104"/>
    <w:rsid w:val="00822567"/>
    <w:rsid w:val="008951C4"/>
    <w:rsid w:val="008D2417"/>
    <w:rsid w:val="0098217B"/>
    <w:rsid w:val="00983001"/>
    <w:rsid w:val="00A40FC8"/>
    <w:rsid w:val="00AD32F4"/>
    <w:rsid w:val="00B06367"/>
    <w:rsid w:val="00C05382"/>
    <w:rsid w:val="00C13792"/>
    <w:rsid w:val="00C24089"/>
    <w:rsid w:val="00C854CF"/>
    <w:rsid w:val="00D7151C"/>
    <w:rsid w:val="00DF268C"/>
    <w:rsid w:val="00E06333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semiHidden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7</cp:revision>
  <dcterms:created xsi:type="dcterms:W3CDTF">2020-06-04T05:26:00Z</dcterms:created>
  <dcterms:modified xsi:type="dcterms:W3CDTF">2020-12-08T13:19:00Z</dcterms:modified>
</cp:coreProperties>
</file>