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D8" w:rsidRDefault="008A61D8" w:rsidP="008A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8A61D8" w:rsidRDefault="008A61D8" w:rsidP="008A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8A61D8" w:rsidRDefault="008A61D8" w:rsidP="008A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8A61D8" w:rsidRDefault="008A61D8" w:rsidP="008A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24</w:t>
      </w:r>
      <w:r w:rsidRPr="00515797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8A61D8" w:rsidRDefault="008A61D8" w:rsidP="008A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8A61D8" w:rsidRDefault="008A61D8" w:rsidP="008A61D8">
      <w:pPr>
        <w:pStyle w:val="a8"/>
        <w:spacing w:after="0" w:line="100" w:lineRule="atLeast"/>
        <w:jc w:val="center"/>
        <w:rPr>
          <w:color w:val="00000A"/>
        </w:rPr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УТВЕРЖДЕНО</w:t>
      </w:r>
    </w:p>
    <w:p w:rsidR="008A61D8" w:rsidRDefault="008A61D8" w:rsidP="008A61D8">
      <w:pPr>
        <w:pStyle w:val="a8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8A61D8" w:rsidRDefault="008A61D8" w:rsidP="008A61D8">
      <w:pPr>
        <w:pStyle w:val="a8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8A61D8" w:rsidRDefault="008A61D8" w:rsidP="008A61D8">
      <w:pPr>
        <w:pStyle w:val="a8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8A61D8" w:rsidRDefault="008A61D8" w:rsidP="008A61D8">
      <w:pPr>
        <w:pStyle w:val="a8"/>
        <w:spacing w:after="0" w:line="100" w:lineRule="atLeast"/>
        <w:jc w:val="right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61D8" w:rsidRDefault="008A61D8" w:rsidP="008A61D8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музыке</w:t>
      </w:r>
    </w:p>
    <w:p w:rsidR="008A61D8" w:rsidRDefault="008A61D8" w:rsidP="008A61D8">
      <w:pPr>
        <w:pStyle w:val="a8"/>
        <w:spacing w:after="0" w:line="100" w:lineRule="atLeast"/>
        <w:jc w:val="center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34  часа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keepNext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«Музыка» Начальная школа, авторов: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Е.Д.Критской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Москва, Просвещение, 2011 г.</w:t>
      </w: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both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both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both"/>
      </w:pPr>
    </w:p>
    <w:p w:rsidR="008A61D8" w:rsidRDefault="008A61D8" w:rsidP="008A61D8">
      <w:pPr>
        <w:pStyle w:val="a8"/>
        <w:spacing w:after="0" w:line="100" w:lineRule="atLeast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</w:pPr>
    </w:p>
    <w:p w:rsidR="008A61D8" w:rsidRDefault="008A61D8" w:rsidP="008A61D8">
      <w:pPr>
        <w:pStyle w:val="a8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1D8" w:rsidRPr="003E70A1" w:rsidRDefault="008A61D8" w:rsidP="008A61D8">
      <w:pPr>
        <w:pStyle w:val="a8"/>
        <w:numPr>
          <w:ilvl w:val="1"/>
          <w:numId w:val="13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8A61D8" w:rsidRDefault="008A61D8" w:rsidP="008A61D8">
      <w:pPr>
        <w:pStyle w:val="a6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D6CC5" w:rsidRPr="00ED6CC5" w:rsidRDefault="00F70D87" w:rsidP="008A61D8">
      <w:pPr>
        <w:pStyle w:val="a6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50F82" w:rsidRPr="00ED6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F82" w:rsidRPr="00ED6CC5">
        <w:rPr>
          <w:rFonts w:ascii="Times New Roman" w:hAnsi="Times New Roman"/>
          <w:b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D6CC5" w:rsidRPr="00ED6CC5" w:rsidRDefault="00ED6CC5" w:rsidP="00ED6CC5">
      <w:pPr>
        <w:pStyle w:val="a6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     Рабочая программа по музыке в 3 классе  составлена на основе федерального государственного стандарта начального общего образования, примерной программы начального общего образования по музыке, с учетом авторской программы по музыке: «Музыка. Начальные классы» -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F82" w:rsidRPr="00650F82" w:rsidRDefault="00650F82" w:rsidP="00ED6C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650F82" w:rsidRPr="00650F82" w:rsidRDefault="00650F82" w:rsidP="00ED6C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 Т.С. «Музыка.3 класс»: Учебник  для учащихся 3 класса, М., Просвещение, 2010.</w:t>
      </w:r>
    </w:p>
    <w:p w:rsidR="00650F82" w:rsidRPr="00650F82" w:rsidRDefault="00650F82" w:rsidP="00ED6C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 Т.С. «Рабочая тетрадь к учебнику «Музыка» для учащихся 3 класса начальной школы», М., Просвещение, 2010.</w:t>
      </w:r>
    </w:p>
    <w:p w:rsidR="00650F82" w:rsidRPr="00650F82" w:rsidRDefault="00650F82" w:rsidP="00ED6C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3 </w:t>
      </w:r>
      <w:proofErr w:type="spellStart"/>
      <w:proofErr w:type="gramStart"/>
      <w:r w:rsidRPr="00650F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0F82">
        <w:rPr>
          <w:rFonts w:ascii="Times New Roman" w:hAnsi="Times New Roman" w:cs="Times New Roman"/>
          <w:sz w:val="24"/>
          <w:szCs w:val="24"/>
        </w:rPr>
        <w:t xml:space="preserve"> Пособие для учителя /Сост.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>.- М., Просвещение;</w:t>
      </w:r>
    </w:p>
    <w:p w:rsidR="00650F82" w:rsidRPr="00650F82" w:rsidRDefault="00650F82" w:rsidP="00ED6C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Фонохрестоматии музыкального материала к учебнику «Музыка. 3 класс» </w:t>
      </w:r>
    </w:p>
    <w:p w:rsidR="00650F82" w:rsidRPr="00650F82" w:rsidRDefault="00650F82" w:rsidP="00ED6C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Уроки музыки. Пособие для учителя /Сост.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0F82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650F8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50F82">
        <w:rPr>
          <w:rFonts w:ascii="Times New Roman" w:hAnsi="Times New Roman" w:cs="Times New Roman"/>
          <w:sz w:val="24"/>
          <w:szCs w:val="24"/>
        </w:rPr>
        <w:t xml:space="preserve"> М.: Просвещение, 2012;</w:t>
      </w:r>
    </w:p>
    <w:p w:rsidR="00650F82" w:rsidRPr="00650F82" w:rsidRDefault="00650F82" w:rsidP="00ED6C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>Рабочая программа рассчитана на 34 ч. в год: 1 час в неделю.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F82">
        <w:rPr>
          <w:rFonts w:ascii="Times New Roman" w:eastAsia="Verdana" w:hAnsi="Times New Roman" w:cs="Times New Roman"/>
          <w:sz w:val="24"/>
          <w:szCs w:val="24"/>
        </w:rPr>
        <w:t>Изучение музыки  в 3 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650F82" w:rsidRPr="00650F82" w:rsidRDefault="00650F82" w:rsidP="00ED6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650F82" w:rsidRPr="00650F82" w:rsidRDefault="00650F82" w:rsidP="00ED6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650F82" w:rsidRPr="00650F82" w:rsidRDefault="00650F82" w:rsidP="00ED6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650F82" w:rsidRPr="00650F82" w:rsidRDefault="00650F82" w:rsidP="00ED6CC5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a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capella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, пение хором, в ансамбле и др.</w:t>
      </w:r>
      <w:r w:rsidRPr="00650F82">
        <w:rPr>
          <w:rFonts w:ascii="Times New Roman" w:eastAsia="Verdana" w:hAnsi="Times New Roman" w:cs="Times New Roman"/>
          <w:color w:val="FFFFFF"/>
          <w:sz w:val="24"/>
          <w:szCs w:val="24"/>
        </w:rPr>
        <w:t xml:space="preserve"> умений и навыков пластического </w:t>
      </w:r>
      <w:proofErr w:type="spellStart"/>
      <w:r w:rsidRPr="00650F82">
        <w:rPr>
          <w:rFonts w:ascii="Times New Roman" w:eastAsia="Verdana" w:hAnsi="Times New Roman" w:cs="Times New Roman"/>
          <w:color w:val="FFFFFF"/>
          <w:sz w:val="24"/>
          <w:szCs w:val="24"/>
        </w:rPr>
        <w:t>интон</w:t>
      </w:r>
      <w:proofErr w:type="spellEnd"/>
    </w:p>
    <w:p w:rsidR="00650F82" w:rsidRPr="00650F82" w:rsidRDefault="00650F82" w:rsidP="00ED6CC5">
      <w:pPr>
        <w:pStyle w:val="a6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 w:line="240" w:lineRule="auto"/>
        <w:ind w:right="436"/>
        <w:jc w:val="both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650F82" w:rsidRPr="00650F82" w:rsidRDefault="00650F82" w:rsidP="00ED6CC5">
      <w:pPr>
        <w:spacing w:after="0" w:line="240" w:lineRule="auto"/>
        <w:ind w:firstLine="5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  ступенях и уровнях обучения, логикой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внутрипредметных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650F82" w:rsidRPr="00650F82" w:rsidRDefault="00650F82" w:rsidP="00ED6CC5">
      <w:pPr>
        <w:spacing w:after="0" w:line="240" w:lineRule="auto"/>
        <w:ind w:firstLine="5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слышания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>ритмические  движения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инсценирование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общеучебных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 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музицирование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инсценирование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650F82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,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    Промежуточная аттестация проводится в соответствии с требованиями  к уровню подготовки учащихся  2 класса начальной школы в форме итоговых тестов  в конце каждой четверти/</w:t>
      </w:r>
    </w:p>
    <w:p w:rsidR="00650F82" w:rsidRPr="00650F82" w:rsidRDefault="00650F82" w:rsidP="00ED6CC5">
      <w:pPr>
        <w:tabs>
          <w:tab w:val="left" w:pos="10080"/>
        </w:tabs>
        <w:autoSpaceDE w:val="0"/>
        <w:autoSpaceDN w:val="0"/>
        <w:spacing w:after="0" w:line="240" w:lineRule="auto"/>
        <w:ind w:right="316" w:firstLine="6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650F82" w:rsidRPr="00650F82" w:rsidRDefault="00650F82" w:rsidP="00ED6CC5">
      <w:pPr>
        <w:numPr>
          <w:ilvl w:val="0"/>
          <w:numId w:val="3"/>
        </w:numPr>
        <w:tabs>
          <w:tab w:val="clear" w:pos="1320"/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50F82" w:rsidRPr="00650F82" w:rsidRDefault="00650F82" w:rsidP="00ED6CC5">
      <w:pPr>
        <w:numPr>
          <w:ilvl w:val="0"/>
          <w:numId w:val="3"/>
        </w:numPr>
        <w:tabs>
          <w:tab w:val="clear" w:pos="1320"/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Метод эмоциональной драматургии;</w:t>
      </w:r>
    </w:p>
    <w:p w:rsidR="00650F82" w:rsidRPr="00650F82" w:rsidRDefault="00650F82" w:rsidP="00ED6CC5">
      <w:pPr>
        <w:numPr>
          <w:ilvl w:val="0"/>
          <w:numId w:val="3"/>
        </w:numPr>
        <w:tabs>
          <w:tab w:val="clear" w:pos="1320"/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Метод создания «композиций»;</w:t>
      </w:r>
    </w:p>
    <w:p w:rsidR="00650F82" w:rsidRPr="00650F82" w:rsidRDefault="00650F82" w:rsidP="00ED6CC5">
      <w:pPr>
        <w:numPr>
          <w:ilvl w:val="0"/>
          <w:numId w:val="3"/>
        </w:numPr>
        <w:tabs>
          <w:tab w:val="clear" w:pos="1320"/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Метод игры;</w:t>
      </w:r>
    </w:p>
    <w:p w:rsidR="00650F82" w:rsidRPr="00650F82" w:rsidRDefault="00650F82" w:rsidP="00ED6CC5">
      <w:pPr>
        <w:numPr>
          <w:ilvl w:val="0"/>
          <w:numId w:val="3"/>
        </w:numPr>
        <w:tabs>
          <w:tab w:val="clear" w:pos="1320"/>
          <w:tab w:val="num" w:pos="720"/>
        </w:tabs>
        <w:autoSpaceDE w:val="0"/>
        <w:autoSpaceDN w:val="0"/>
        <w:spacing w:after="0" w:line="240" w:lineRule="auto"/>
        <w:ind w:right="556" w:hanging="9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Метод художественного контекста. </w:t>
      </w:r>
    </w:p>
    <w:p w:rsidR="00ED6CC5" w:rsidRDefault="00ED6CC5" w:rsidP="00ED6CC5">
      <w:pPr>
        <w:pStyle w:val="a6"/>
        <w:spacing w:before="0"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650F82" w:rsidRDefault="00ED6CC5" w:rsidP="00ED6CC5">
      <w:pPr>
        <w:pStyle w:val="a6"/>
        <w:spacing w:before="0"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  <w:r>
        <w:rPr>
          <w:rFonts w:ascii="Times New Roman" w:eastAsia="Verdana" w:hAnsi="Times New Roman"/>
          <w:b/>
          <w:sz w:val="28"/>
          <w:szCs w:val="28"/>
          <w:lang w:val="ru-RU"/>
        </w:rPr>
        <w:t>2.</w:t>
      </w:r>
      <w:r w:rsidR="00650F82" w:rsidRPr="00911686">
        <w:rPr>
          <w:rFonts w:ascii="Times New Roman" w:eastAsia="Verdana" w:hAnsi="Times New Roman"/>
          <w:b/>
          <w:sz w:val="28"/>
          <w:szCs w:val="28"/>
          <w:lang w:val="ru-RU"/>
        </w:rPr>
        <w:t>Общая характеристика учебного предмета.</w:t>
      </w:r>
    </w:p>
    <w:p w:rsidR="00ED6CC5" w:rsidRPr="00911686" w:rsidRDefault="00ED6CC5" w:rsidP="00ED6CC5">
      <w:pPr>
        <w:pStyle w:val="a6"/>
        <w:spacing w:before="0" w:after="0" w:line="240" w:lineRule="auto"/>
        <w:jc w:val="center"/>
        <w:rPr>
          <w:rFonts w:ascii="Times New Roman" w:eastAsia="Verdana" w:hAnsi="Times New Roman"/>
          <w:b/>
          <w:sz w:val="28"/>
          <w:szCs w:val="28"/>
          <w:lang w:val="ru-RU"/>
        </w:rPr>
      </w:pP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F82">
        <w:rPr>
          <w:rFonts w:ascii="Times New Roman" w:eastAsia="Verdana" w:hAnsi="Times New Roman" w:cs="Times New Roman"/>
          <w:sz w:val="24"/>
          <w:szCs w:val="24"/>
        </w:rPr>
        <w:t>Музыка в начальной школе является одним из основных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предметов освоения искусства как духовного наследия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</w:t>
      </w:r>
      <w:r w:rsidRPr="00650F82">
        <w:rPr>
          <w:rFonts w:ascii="Times New Roman" w:hAnsi="Times New Roman" w:cs="Times New Roman"/>
          <w:sz w:val="24"/>
          <w:szCs w:val="24"/>
        </w:rPr>
        <w:t xml:space="preserve">  </w:t>
      </w:r>
      <w:r w:rsidRPr="00650F82">
        <w:rPr>
          <w:rFonts w:ascii="Times New Roman" w:eastAsia="Verdana" w:hAnsi="Times New Roman" w:cs="Times New Roman"/>
          <w:sz w:val="24"/>
          <w:szCs w:val="24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     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Школьники учатся слышать музыкальные и речевые интонации, понимать выразительность и изобразительность в музыке,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песенность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танцевальность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маршевость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. 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</w:t>
      </w:r>
      <w:r w:rsidRPr="00650F82">
        <w:rPr>
          <w:rFonts w:ascii="Times New Roman" w:eastAsia="Verdana" w:hAnsi="Times New Roman" w:cs="Times New Roman"/>
          <w:sz w:val="24"/>
          <w:szCs w:val="24"/>
        </w:rPr>
        <w:lastRenderedPageBreak/>
        <w:t>мужской, смешанный).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    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музицирования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,  музыкально-пластического движения и драматизации музыкальных произведений. В ходе обучения у школьников формируется личностно окрашенное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эмоционально-образное восприятие музыки, разной по характеру, содержанию, средствам музыкальной выразительности.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Римский_Корсаков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Школьники овладевают вокально-хоровыми умениями и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двухголосия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>, с ориентацией на нотную запись.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В процессе индивидуального и коллективного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музицирования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на элементарных музыкальных инструментах идет накопление опыта творческой деятельности: дети разучивают и исполняют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произведения, сочиняют мелодии и ритмический аккомпанемент, подбирают по слуху, импровизируют.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В результате освоения предметного содержания курса у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В ходе обучения музыке школьники приобретают навыки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коллективной музыкально-творческой деятельности (хоровое и ансамблевое пение,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музицирование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инсценирование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ED6CC5" w:rsidRDefault="00650F82" w:rsidP="00ED6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0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F82" w:rsidRPr="00911686" w:rsidRDefault="00911686" w:rsidP="00ED6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50F82" w:rsidRPr="00911686">
        <w:rPr>
          <w:rFonts w:ascii="Times New Roman" w:eastAsia="Verdana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650F82" w:rsidRPr="00650F82" w:rsidRDefault="00650F82" w:rsidP="00ED6C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В соответствии с федеральным базисным планом и примерной программой по музык</w:t>
      </w:r>
      <w:r w:rsidRPr="00650F82">
        <w:rPr>
          <w:rFonts w:ascii="Times New Roman" w:hAnsi="Times New Roman" w:cs="Times New Roman"/>
          <w:sz w:val="24"/>
          <w:szCs w:val="24"/>
        </w:rPr>
        <w:t xml:space="preserve">е предмет « Музыка» изучается в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3 </w:t>
      </w:r>
      <w:r w:rsidRPr="00650F82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650F82">
        <w:rPr>
          <w:rFonts w:ascii="Times New Roman" w:eastAsia="Verdana" w:hAnsi="Times New Roman" w:cs="Times New Roman"/>
          <w:sz w:val="24"/>
          <w:szCs w:val="24"/>
        </w:rPr>
        <w:t>по одному часу в неделю</w:t>
      </w:r>
      <w:r w:rsidRPr="00650F82">
        <w:rPr>
          <w:rFonts w:ascii="Times New Roman" w:hAnsi="Times New Roman" w:cs="Times New Roman"/>
          <w:sz w:val="24"/>
          <w:szCs w:val="24"/>
        </w:rPr>
        <w:t xml:space="preserve"> (всего 34 часа)</w:t>
      </w:r>
      <w:r w:rsidRPr="00650F82">
        <w:rPr>
          <w:rFonts w:ascii="Times New Roman" w:eastAsia="Verdana" w:hAnsi="Times New Roman" w:cs="Times New Roman"/>
          <w:sz w:val="24"/>
          <w:szCs w:val="24"/>
        </w:rPr>
        <w:t>.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C5" w:rsidRDefault="00ED6CC5" w:rsidP="00ED6CC5">
      <w:pPr>
        <w:pStyle w:val="a6"/>
        <w:spacing w:before="0" w:after="0" w:line="240" w:lineRule="auto"/>
        <w:ind w:left="13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650F82" w:rsidRPr="00911686" w:rsidRDefault="00ED6CC5" w:rsidP="00ED6CC5">
      <w:pPr>
        <w:pStyle w:val="a6"/>
        <w:spacing w:before="0" w:after="0" w:line="240" w:lineRule="auto"/>
        <w:ind w:left="13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686" w:rsidRPr="00ED6CC5">
        <w:rPr>
          <w:rFonts w:ascii="Times New Roman" w:hAnsi="Times New Roman"/>
          <w:b/>
          <w:sz w:val="28"/>
          <w:szCs w:val="28"/>
          <w:lang w:val="ru-RU"/>
        </w:rPr>
        <w:t>4.</w:t>
      </w:r>
      <w:r w:rsidR="00911686" w:rsidRPr="009116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F82" w:rsidRPr="00911686">
        <w:rPr>
          <w:rFonts w:ascii="Times New Roman" w:hAnsi="Times New Roman"/>
          <w:b/>
          <w:bCs/>
          <w:sz w:val="28"/>
          <w:szCs w:val="28"/>
          <w:lang w:val="ru-RU"/>
        </w:rPr>
        <w:t>Ценностные ориентиры содержания учебного предмета</w:t>
      </w:r>
    </w:p>
    <w:p w:rsidR="00650F82" w:rsidRPr="00650F82" w:rsidRDefault="00650F82" w:rsidP="00ED6CC5">
      <w:pPr>
        <w:pStyle w:val="western"/>
        <w:keepNext/>
        <w:spacing w:before="0" w:beforeAutospacing="0" w:after="0" w:afterAutospacing="0"/>
        <w:jc w:val="both"/>
      </w:pPr>
      <w:r w:rsidRPr="00650F82">
        <w:t xml:space="preserve">      Российская музыкальная культура </w:t>
      </w:r>
      <w:r w:rsidRPr="00650F82">
        <w:sym w:font="Symbol" w:char="F02D"/>
      </w:r>
      <w:r w:rsidRPr="00650F82"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650F82">
        <w:rPr>
          <w:i/>
          <w:iCs/>
        </w:rPr>
        <w:t xml:space="preserve">духовно-нравственного развития </w:t>
      </w:r>
      <w:r w:rsidRPr="00650F82">
        <w:t xml:space="preserve">учащихся, является эффективным путем воспитания национального и гражданского самосознания </w:t>
      </w:r>
      <w:r w:rsidRPr="00650F82">
        <w:sym w:font="Symbol" w:char="F02D"/>
      </w:r>
      <w:r w:rsidRPr="00650F82">
        <w:t xml:space="preserve"> гордости за непреходящие художественные ценности России, признанные во всем мире. 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Основными ценностными ориентирами содержания предмета являются: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lastRenderedPageBreak/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650F82">
        <w:t>дирижирование</w:t>
      </w:r>
      <w:proofErr w:type="spellEnd"/>
      <w:r w:rsidRPr="00650F82"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650F82" w:rsidRPr="00650F82" w:rsidRDefault="00650F82" w:rsidP="00ED6CC5">
      <w:pPr>
        <w:pStyle w:val="western"/>
        <w:spacing w:before="0" w:beforeAutospacing="0" w:after="0" w:afterAutospacing="0"/>
        <w:jc w:val="both"/>
      </w:pPr>
      <w:r w:rsidRPr="00650F82"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650F82">
        <w:rPr>
          <w:i/>
          <w:iCs/>
        </w:rPr>
        <w:t xml:space="preserve"> </w:t>
      </w:r>
      <w:r w:rsidRPr="00650F82">
        <w:t xml:space="preserve">младшего школьника. 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50F82" w:rsidRPr="00650F82" w:rsidRDefault="00650F82" w:rsidP="00ED6CC5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метапредметных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результатов.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Личностными результатами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 3  классе являются формирование следующих умений: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>социальные,  учебно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>- познавательные и внешние мотивы;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наличие эмоционально- ценностного отношения к искусству;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развитие этических чувств;</w:t>
      </w:r>
    </w:p>
    <w:p w:rsidR="00650F82" w:rsidRPr="00650F82" w:rsidRDefault="00650F82" w:rsidP="00ED6CC5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позитивная самооценка музыкально- творческих способностей.</w:t>
      </w:r>
    </w:p>
    <w:p w:rsidR="00650F82" w:rsidRPr="00650F82" w:rsidRDefault="00650F82" w:rsidP="00ED6CC5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Предметными результатами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в 3  классе являются формирование следующих умений.</w:t>
      </w:r>
    </w:p>
    <w:p w:rsidR="00650F82" w:rsidRPr="00650F82" w:rsidRDefault="00650F82" w:rsidP="00ED6CC5">
      <w:pPr>
        <w:pStyle w:val="a6"/>
        <w:numPr>
          <w:ilvl w:val="0"/>
          <w:numId w:val="5"/>
        </w:numPr>
        <w:spacing w:before="0" w:after="0" w:line="240" w:lineRule="auto"/>
        <w:jc w:val="both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650F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F82">
        <w:rPr>
          <w:rFonts w:ascii="Times New Roman" w:eastAsia="Verdana" w:hAnsi="Times New Roman"/>
          <w:sz w:val="24"/>
          <w:szCs w:val="24"/>
          <w:lang w:val="ru-RU"/>
        </w:rPr>
        <w:t>импровиза</w:t>
      </w:r>
      <w:r w:rsidRPr="00650F82">
        <w:rPr>
          <w:rFonts w:ascii="Times New Roman" w:hAnsi="Times New Roman"/>
          <w:sz w:val="24"/>
          <w:szCs w:val="24"/>
          <w:lang w:val="ru-RU"/>
        </w:rPr>
        <w:t xml:space="preserve">ции, музыкально - </w:t>
      </w:r>
      <w:r w:rsidRPr="00650F82">
        <w:rPr>
          <w:rFonts w:ascii="Times New Roman" w:eastAsia="Verdana" w:hAnsi="Times New Roman"/>
          <w:sz w:val="24"/>
          <w:szCs w:val="24"/>
          <w:lang w:val="ru-RU"/>
        </w:rPr>
        <w:t xml:space="preserve">пластическое движение, участие </w:t>
      </w:r>
      <w:r w:rsidRPr="00650F82">
        <w:rPr>
          <w:rFonts w:ascii="Times New Roman" w:hAnsi="Times New Roman"/>
          <w:sz w:val="24"/>
          <w:szCs w:val="24"/>
          <w:lang w:val="ru-RU"/>
        </w:rPr>
        <w:t xml:space="preserve">в музыкально - </w:t>
      </w:r>
      <w:r w:rsidRPr="00650F82">
        <w:rPr>
          <w:rFonts w:ascii="Times New Roman" w:eastAsia="Verdana" w:hAnsi="Times New Roman"/>
          <w:sz w:val="24"/>
          <w:szCs w:val="24"/>
          <w:lang w:val="ru-RU"/>
        </w:rPr>
        <w:t>драматических спектаклях);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*  </w:t>
      </w:r>
      <w:r w:rsidRPr="00650F82">
        <w:rPr>
          <w:rFonts w:ascii="Times New Roman" w:eastAsia="Verdana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представленных в учебнике для 3 класса;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650F82">
        <w:rPr>
          <w:rFonts w:ascii="Times New Roman" w:hAnsi="Times New Roman" w:cs="Times New Roman"/>
          <w:sz w:val="24"/>
          <w:szCs w:val="24"/>
        </w:rPr>
        <w:t xml:space="preserve">*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владение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некоторыми основами нотной грамоты: названия нот, темпов (быстро- медленно),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динамики (громко - тихо);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650F82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узнавание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sz w:val="24"/>
          <w:szCs w:val="24"/>
        </w:rPr>
        <w:t xml:space="preserve">* 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проявление 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навыков 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вокальнохоровой</w:t>
      </w:r>
      <w:proofErr w:type="spellEnd"/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деятельности  (вовремя начинать и заканчивать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пение,уметь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петь по фразам, слушать паузы, правильно выполнять  музыкальные ударения, четко и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ясно произносить слова  при исполнении, понимать дирижерский жест).</w:t>
      </w:r>
    </w:p>
    <w:p w:rsidR="00650F82" w:rsidRPr="00650F82" w:rsidRDefault="00650F82" w:rsidP="00ED6CC5">
      <w:pPr>
        <w:pStyle w:val="a4"/>
        <w:jc w:val="both"/>
        <w:rPr>
          <w:rFonts w:ascii="Times New Roman" w:eastAsia="Verdana" w:hAnsi="Times New Roman"/>
          <w:b/>
          <w:sz w:val="24"/>
          <w:szCs w:val="24"/>
          <w:lang w:val="ru-RU"/>
        </w:rPr>
      </w:pPr>
      <w:proofErr w:type="spellStart"/>
      <w:r w:rsidRPr="00650F82">
        <w:rPr>
          <w:rFonts w:ascii="Times New Roman" w:eastAsia="Verdana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650F82">
        <w:rPr>
          <w:rFonts w:ascii="Times New Roman" w:eastAsia="Verdana" w:hAnsi="Times New Roman"/>
          <w:b/>
          <w:sz w:val="24"/>
          <w:szCs w:val="24"/>
          <w:lang w:val="ru-RU"/>
        </w:rPr>
        <w:t xml:space="preserve"> результаты:</w:t>
      </w:r>
    </w:p>
    <w:p w:rsidR="00650F82" w:rsidRPr="00650F82" w:rsidRDefault="00650F82" w:rsidP="00ED6CC5">
      <w:pPr>
        <w:pStyle w:val="a6"/>
        <w:numPr>
          <w:ilvl w:val="0"/>
          <w:numId w:val="4"/>
        </w:numPr>
        <w:spacing w:before="0" w:after="0" w:line="240" w:lineRule="auto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умение строить речевые высказывания о музыке</w:t>
      </w:r>
      <w:r w:rsidRPr="00650F82">
        <w:rPr>
          <w:rFonts w:ascii="Times New Roman" w:eastAsia="Verdana" w:hAnsi="Times New Roman"/>
          <w:b/>
          <w:sz w:val="24"/>
          <w:szCs w:val="24"/>
          <w:lang w:val="ru-RU"/>
        </w:rPr>
        <w:t xml:space="preserve"> </w:t>
      </w:r>
      <w:r w:rsidRPr="00650F82">
        <w:rPr>
          <w:rFonts w:ascii="Times New Roman" w:eastAsia="Verdana" w:hAnsi="Times New Roman"/>
          <w:sz w:val="24"/>
          <w:szCs w:val="24"/>
          <w:lang w:val="ru-RU"/>
        </w:rPr>
        <w:t>(музыкальных произведениях) в устной форме  (в соответствии с требованиями учебника для 3 класса);</w:t>
      </w:r>
    </w:p>
    <w:p w:rsidR="00650F82" w:rsidRPr="00650F82" w:rsidRDefault="00650F82" w:rsidP="00ED6CC5">
      <w:pPr>
        <w:pStyle w:val="a6"/>
        <w:numPr>
          <w:ilvl w:val="0"/>
          <w:numId w:val="4"/>
        </w:numPr>
        <w:spacing w:before="0" w:after="0" w:line="240" w:lineRule="auto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650F82" w:rsidRPr="00650F82" w:rsidRDefault="00650F82" w:rsidP="00ED6CC5">
      <w:pPr>
        <w:pStyle w:val="a6"/>
        <w:numPr>
          <w:ilvl w:val="0"/>
          <w:numId w:val="4"/>
        </w:numPr>
        <w:spacing w:before="0" w:after="0" w:line="240" w:lineRule="auto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умение устанавливать простые аналогии (образные, тематические) между произведениями музыки  и изобразительного искусства;</w:t>
      </w:r>
    </w:p>
    <w:p w:rsidR="00650F82" w:rsidRPr="00650F82" w:rsidRDefault="00650F82" w:rsidP="00ED6CC5">
      <w:pPr>
        <w:pStyle w:val="a6"/>
        <w:numPr>
          <w:ilvl w:val="0"/>
          <w:numId w:val="4"/>
        </w:numPr>
        <w:spacing w:before="0" w:after="0" w:line="240" w:lineRule="auto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>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650F82" w:rsidRPr="00650F82" w:rsidRDefault="00650F82" w:rsidP="00ED6CC5">
      <w:pPr>
        <w:pStyle w:val="a6"/>
        <w:numPr>
          <w:ilvl w:val="0"/>
          <w:numId w:val="4"/>
        </w:numPr>
        <w:spacing w:before="0" w:after="0" w:line="240" w:lineRule="auto"/>
        <w:rPr>
          <w:rFonts w:ascii="Times New Roman" w:eastAsia="Verdana" w:hAnsi="Times New Roman"/>
          <w:sz w:val="24"/>
          <w:szCs w:val="24"/>
          <w:lang w:val="ru-RU"/>
        </w:rPr>
      </w:pPr>
      <w:r w:rsidRPr="00650F82">
        <w:rPr>
          <w:rFonts w:ascii="Times New Roman" w:eastAsia="Verdana" w:hAnsi="Times New Roman"/>
          <w:sz w:val="24"/>
          <w:szCs w:val="24"/>
          <w:lang w:val="ru-RU"/>
        </w:rPr>
        <w:t xml:space="preserve"> участие в музыкальной жизни класса (школы, города).</w:t>
      </w:r>
    </w:p>
    <w:p w:rsidR="00650F82" w:rsidRPr="00650F82" w:rsidRDefault="00650F82" w:rsidP="00ED6CC5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</w:t>
      </w:r>
      <w:r w:rsidRPr="00650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Основные виды учебной деятельности школьников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Слушание музыки</w:t>
      </w:r>
      <w:r w:rsidRPr="00650F8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Опыт эмоционально - 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музыкальнослуховых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интонационной природе музыки во всем многообразии ее видов, жанров и форм.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Пение</w:t>
      </w:r>
      <w:r w:rsidRPr="00650F8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Самовыражение ребенка в пении. Воплощение музыкальных образов при разучивании и исполнении произведений. Освоение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вокальнохоровых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для передачи музыкально - исполнительского замысла, импровизации.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Инструментальное </w:t>
      </w:r>
      <w:proofErr w:type="spellStart"/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музицирование</w:t>
      </w:r>
      <w:proofErr w:type="spellEnd"/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Коллективное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Музыкальнопластическое</w:t>
      </w:r>
      <w:proofErr w:type="spellEnd"/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движение</w:t>
      </w:r>
      <w:r w:rsidRPr="00650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 о пластических средствах выразительности.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Индивидуальноличностное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образного содержания музыки через пластику. Коллективные формы деятельности при создании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музыкальнопластических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композиций. Танцевальные импровизации.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Драматизация музыкальных произведений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.    Театрализованные формы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музыкальнотворческой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Музыкальные игры,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песен, танцев, игры-драматизации.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  <w:t>Выражение образного содержания музыкальных произведений с помощью средств выразительности различных искусств. 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b/>
          <w:sz w:val="24"/>
          <w:szCs w:val="24"/>
        </w:rPr>
        <w:t>Формы реализации программы: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фронтальная;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парная;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групповая;</w:t>
      </w:r>
    </w:p>
    <w:p w:rsidR="00650F82" w:rsidRPr="00650F82" w:rsidRDefault="00650F82" w:rsidP="00ED6C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- индивидуальная.</w:t>
      </w:r>
    </w:p>
    <w:p w:rsidR="00650F82" w:rsidRPr="00650F82" w:rsidRDefault="00650F82" w:rsidP="00ED6CC5">
      <w:pPr>
        <w:autoSpaceDN w:val="0"/>
        <w:spacing w:after="0" w:line="240" w:lineRule="auto"/>
        <w:ind w:left="36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650F82">
        <w:rPr>
          <w:rFonts w:ascii="Times New Roman" w:eastAsia="Verdana" w:hAnsi="Times New Roman" w:cs="Times New Roman"/>
          <w:b/>
          <w:sz w:val="24"/>
          <w:szCs w:val="24"/>
        </w:rPr>
        <w:t>Общеучебные</w:t>
      </w:r>
      <w:proofErr w:type="spellEnd"/>
      <w:r w:rsidRPr="00650F82">
        <w:rPr>
          <w:rFonts w:ascii="Times New Roman" w:eastAsia="Verdana" w:hAnsi="Times New Roman" w:cs="Times New Roman"/>
          <w:b/>
          <w:sz w:val="24"/>
          <w:szCs w:val="24"/>
        </w:rPr>
        <w:t xml:space="preserve"> умения, навыки, способы деятельности</w:t>
      </w:r>
    </w:p>
    <w:p w:rsidR="00650F82" w:rsidRPr="00650F82" w:rsidRDefault="00650F82" w:rsidP="00ED6CC5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ab/>
      </w:r>
      <w:r w:rsidRPr="00650F82">
        <w:rPr>
          <w:rFonts w:ascii="Times New Roman" w:eastAsia="Verdana" w:hAnsi="Times New Roman" w:cs="Times New Roman"/>
          <w:sz w:val="24"/>
          <w:szCs w:val="24"/>
        </w:rPr>
        <w:tab/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>В  процессе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обозначением музыкальной речи. Дети решают творческие 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>задачи  на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уровне импровизаций ( 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</w:t>
      </w:r>
      <w:r w:rsidRPr="00650F82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исполнительской деятельности, осуществлять учебное сотрудничество в хоровом пении, ансамблевом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музицировании</w:t>
      </w:r>
      <w:proofErr w:type="spellEnd"/>
    </w:p>
    <w:p w:rsidR="00650F82" w:rsidRPr="00650F82" w:rsidRDefault="00650F82" w:rsidP="00ED6CC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50F82" w:rsidRPr="00650F82" w:rsidRDefault="00650F82" w:rsidP="00ED6CC5">
      <w:pPr>
        <w:pStyle w:val="a3"/>
        <w:spacing w:before="0" w:beforeAutospacing="0" w:after="0" w:afterAutospacing="0"/>
        <w:ind w:right="282"/>
        <w:jc w:val="both"/>
        <w:rPr>
          <w:b/>
        </w:rPr>
      </w:pPr>
      <w:r w:rsidRPr="00650F82">
        <w:t xml:space="preserve">                         </w:t>
      </w:r>
      <w:r w:rsidR="00ED6CC5">
        <w:t xml:space="preserve">                     </w:t>
      </w:r>
      <w:r w:rsidRPr="00650F82">
        <w:rPr>
          <w:b/>
        </w:rPr>
        <w:t>Система оценки достижений учащихся.</w:t>
      </w:r>
    </w:p>
    <w:p w:rsidR="00650F82" w:rsidRPr="00650F82" w:rsidRDefault="00650F82" w:rsidP="00ED6CC5">
      <w:pPr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На основе существующей системы пятибалльных  оценок и экспертной оценки процесса и результата творчества, можно </w:t>
      </w:r>
    </w:p>
    <w:p w:rsidR="00650F82" w:rsidRPr="00650F82" w:rsidRDefault="00650F82" w:rsidP="00ED6CC5">
      <w:pPr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представить следующие соответствия: </w:t>
      </w:r>
    </w:p>
    <w:p w:rsidR="00650F82" w:rsidRPr="00650F82" w:rsidRDefault="00650F82" w:rsidP="00ED6CC5">
      <w:pPr>
        <w:spacing w:after="0" w:line="240" w:lineRule="auto"/>
        <w:ind w:left="-426" w:right="282" w:firstLine="426"/>
        <w:jc w:val="both"/>
        <w:rPr>
          <w:rStyle w:val="grame"/>
          <w:rFonts w:ascii="Times New Roman" w:eastAsia="Verdana" w:hAnsi="Times New Roman" w:cs="Times New Roman"/>
          <w:sz w:val="24"/>
          <w:szCs w:val="24"/>
        </w:rPr>
      </w:pPr>
      <w:r w:rsidRPr="00650F82">
        <w:rPr>
          <w:rStyle w:val="grame"/>
          <w:rFonts w:ascii="Times New Roman" w:eastAsia="Verdana" w:hAnsi="Times New Roman" w:cs="Times New Roman"/>
          <w:b/>
          <w:sz w:val="24"/>
          <w:szCs w:val="24"/>
        </w:rPr>
        <w:t>Отметку "5"</w:t>
      </w:r>
      <w:r w:rsidRPr="00650F82">
        <w:rPr>
          <w:rStyle w:val="grame"/>
          <w:rFonts w:ascii="Times New Roman" w:eastAsia="Verdana" w:hAnsi="Times New Roman" w:cs="Times New Roman"/>
          <w:sz w:val="24"/>
          <w:szCs w:val="24"/>
        </w:rPr>
        <w:t xml:space="preserve"> – Ученик понял цель творческого задания, выбрал или создал способ её решения, реализовал способ. Он обосновывает </w:t>
      </w:r>
    </w:p>
    <w:p w:rsidR="00650F82" w:rsidRPr="00650F82" w:rsidRDefault="00650F82" w:rsidP="00ED6CC5">
      <w:pPr>
        <w:spacing w:after="0" w:line="240" w:lineRule="auto"/>
        <w:ind w:left="-426" w:right="282" w:firstLine="426"/>
        <w:jc w:val="both"/>
        <w:rPr>
          <w:rStyle w:val="grame"/>
          <w:rFonts w:ascii="Times New Roman" w:eastAsia="Verdana" w:hAnsi="Times New Roman" w:cs="Times New Roman"/>
          <w:sz w:val="24"/>
          <w:szCs w:val="24"/>
        </w:rPr>
      </w:pPr>
      <w:r w:rsidRPr="00650F82">
        <w:rPr>
          <w:rStyle w:val="grame"/>
          <w:rFonts w:ascii="Times New Roman" w:eastAsia="Verdana" w:hAnsi="Times New Roman" w:cs="Times New Roman"/>
          <w:sz w:val="24"/>
          <w:szCs w:val="24"/>
        </w:rPr>
        <w:t>свои суждения,</w:t>
      </w:r>
    </w:p>
    <w:p w:rsidR="00650F82" w:rsidRPr="00650F82" w:rsidRDefault="00650F82" w:rsidP="00ED6CC5">
      <w:pPr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Style w:val="grame"/>
          <w:rFonts w:ascii="Times New Roman" w:eastAsia="Verdana" w:hAnsi="Times New Roman" w:cs="Times New Roman"/>
          <w:sz w:val="24"/>
          <w:szCs w:val="24"/>
        </w:rPr>
        <w:t>применяет знания на практике, приводит собственные примеры).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Отметку "4"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650F82">
        <w:rPr>
          <w:rStyle w:val="grame"/>
          <w:rFonts w:ascii="Times New Roman" w:eastAsia="Verdana" w:hAnsi="Times New Roman" w:cs="Times New Roman"/>
          <w:sz w:val="24"/>
          <w:szCs w:val="24"/>
        </w:rPr>
        <w:t>Ученик понял цель творческого задания, выбрал или создал способ её решения, но реализовал не полностью.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Его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устный ответ в общем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соответствуют требованиям учебной программы и объем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ЗУНов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составляет 70-90% 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содержания </w:t>
      </w:r>
      <w:r w:rsidR="00911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(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правильный, но не совсем точный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ответ).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Отметку "3"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–Ученик понял цель творческого задания, выбрал или создал способ достижения данной цели, но не смог правильно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его реализовать. Если его устный ответ в основном соответствуют требованиям программы, однако имеется определённый набор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грубых и негрубых ошибок и недочётов.  Учащийся владеет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ЗУНами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в объеме 50-70% </w:t>
      </w:r>
      <w:proofErr w:type="gramStart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содержания </w:t>
      </w:r>
      <w:r w:rsidR="00911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eastAsia="Verdana" w:hAnsi="Times New Roman" w:cs="Times New Roman"/>
          <w:sz w:val="24"/>
          <w:szCs w:val="24"/>
        </w:rPr>
        <w:t>(</w:t>
      </w:r>
      <w:proofErr w:type="gram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правильный, но не полный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ответ, допускаются неточности в определении понятий или формулировке,  правил, недостаточно глубоко и доказательно ученик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обосновывает свои суждения, не умеет приводить примеры, излагает материал непоследовательно).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b/>
          <w:sz w:val="24"/>
          <w:szCs w:val="24"/>
        </w:rPr>
        <w:t>Отметку "2"</w:t>
      </w: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– Ученик обнаружил неготовность или отсутствие интереса к выполнению творческого задания. Его устный ответ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частично соответствуют   т     требованиям программы, имеются существенные недостатки и грубые ошибки, объем </w:t>
      </w:r>
      <w:proofErr w:type="spellStart"/>
      <w:r w:rsidRPr="00650F82">
        <w:rPr>
          <w:rFonts w:ascii="Times New Roman" w:eastAsia="Verdana" w:hAnsi="Times New Roman" w:cs="Times New Roman"/>
          <w:sz w:val="24"/>
          <w:szCs w:val="24"/>
        </w:rPr>
        <w:t>ЗУНов</w:t>
      </w:r>
      <w:proofErr w:type="spellEnd"/>
      <w:r w:rsidRPr="00650F8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650F82" w:rsidRPr="00650F82" w:rsidRDefault="00650F82" w:rsidP="00ED6CC5">
      <w:pPr>
        <w:shd w:val="clear" w:color="auto" w:fill="FFFFFF"/>
        <w:spacing w:after="0" w:line="240" w:lineRule="auto"/>
        <w:ind w:left="-426" w:right="282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50F82">
        <w:rPr>
          <w:rFonts w:ascii="Times New Roman" w:eastAsia="Verdana" w:hAnsi="Times New Roman" w:cs="Times New Roman"/>
          <w:sz w:val="24"/>
          <w:szCs w:val="24"/>
        </w:rPr>
        <w:t>учащегося составляет 20-50% содержания (неправильный ответ).</w:t>
      </w:r>
    </w:p>
    <w:p w:rsidR="00650F82" w:rsidRPr="00650F82" w:rsidRDefault="00650F82" w:rsidP="00ED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82" w:rsidRPr="00911686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8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911686">
        <w:rPr>
          <w:rFonts w:ascii="Times New Roman" w:hAnsi="Times New Roman" w:cs="Times New Roman"/>
          <w:b/>
          <w:sz w:val="28"/>
          <w:szCs w:val="28"/>
        </w:rPr>
        <w:t>. 3 класс, 34 часа</w:t>
      </w:r>
    </w:p>
    <w:tbl>
      <w:tblPr>
        <w:tblpPr w:leftFromText="180" w:rightFromText="180" w:vertAnchor="text" w:horzAnchor="margin" w:tblpXSpec="center" w:tblpY="400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7020"/>
        <w:gridCol w:w="1762"/>
      </w:tblGrid>
      <w:tr w:rsidR="00911686" w:rsidRPr="00650F82" w:rsidTr="00911686">
        <w:trPr>
          <w:trHeight w:val="317"/>
        </w:trPr>
        <w:tc>
          <w:tcPr>
            <w:tcW w:w="1141" w:type="dxa"/>
            <w:vMerge w:val="restart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762" w:type="dxa"/>
            <w:vMerge w:val="restart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911686" w:rsidRPr="00650F82" w:rsidTr="00ED6CC5">
        <w:trPr>
          <w:trHeight w:val="276"/>
        </w:trPr>
        <w:tc>
          <w:tcPr>
            <w:tcW w:w="1141" w:type="dxa"/>
            <w:vMerge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 русская держава.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1686" w:rsidRPr="00650F82" w:rsidTr="00911686">
        <w:trPr>
          <w:trHeight w:val="256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, радуйся! ------убрать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1686" w:rsidRPr="00650F82" w:rsidTr="00911686">
        <w:trPr>
          <w:trHeight w:val="257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86" w:rsidRPr="00650F82" w:rsidTr="00911686">
        <w:trPr>
          <w:trHeight w:val="121"/>
        </w:trPr>
        <w:tc>
          <w:tcPr>
            <w:tcW w:w="1141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911686" w:rsidRPr="00650F82" w:rsidRDefault="00911686" w:rsidP="00ED6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2" w:type="dxa"/>
          </w:tcPr>
          <w:p w:rsidR="00911686" w:rsidRPr="00650F82" w:rsidRDefault="00911686" w:rsidP="00ED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61653" w:rsidRDefault="00F61653" w:rsidP="00ED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82" w:rsidRPr="00ED6CC5" w:rsidRDefault="00911686" w:rsidP="00ED6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CC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F82" w:rsidRPr="00ED6CC5">
        <w:rPr>
          <w:rFonts w:ascii="Times New Roman" w:hAnsi="Times New Roman" w:cs="Times New Roman"/>
          <w:b/>
          <w:sz w:val="28"/>
          <w:szCs w:val="28"/>
        </w:rPr>
        <w:t>Содержание  программы  предмета «Музыка» 3 класс.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«Россия - Родина моя»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 Вы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творческих заданий из рабочей тетради.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«О России петь – что стремиться в храм»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Крещение Руси (</w:t>
      </w:r>
      <w:smartTag w:uri="urn:schemas-microsoft-com:office:smarttags" w:element="metricconverter">
        <w:smartTagPr>
          <w:attr w:name="ProductID" w:val="988 г"/>
        </w:smartTagPr>
        <w:r w:rsidRPr="00650F82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50F82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«В музыкальном театре»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50F82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50F82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650F8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«В концертном зале</w:t>
      </w:r>
      <w:proofErr w:type="gramStart"/>
      <w:r w:rsidRPr="00650F82">
        <w:rPr>
          <w:rFonts w:ascii="Times New Roman" w:hAnsi="Times New Roman" w:cs="Times New Roman"/>
          <w:b/>
          <w:i/>
          <w:sz w:val="24"/>
          <w:szCs w:val="24"/>
        </w:rPr>
        <w:t>» .</w:t>
      </w:r>
      <w:proofErr w:type="gramEnd"/>
    </w:p>
    <w:p w:rsidR="00650F82" w:rsidRPr="00650F82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50F8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</w:p>
    <w:p w:rsidR="00911686" w:rsidRPr="00244E60" w:rsidRDefault="00650F82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надобно уменье…»</w:t>
      </w:r>
    </w:p>
    <w:p w:rsidR="00650F82" w:rsidRPr="00650F82" w:rsidRDefault="00650F82" w:rsidP="00ED6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650F82" w:rsidRPr="00650F82" w:rsidRDefault="00650F82" w:rsidP="00ED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50F82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50F82">
        <w:rPr>
          <w:rFonts w:ascii="Times New Roman" w:hAnsi="Times New Roman" w:cs="Times New Roman"/>
          <w:sz w:val="24"/>
          <w:szCs w:val="24"/>
        </w:rPr>
        <w:t xml:space="preserve"> </w:t>
      </w:r>
      <w:r w:rsidRPr="00650F82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50F82" w:rsidRPr="00B842CB" w:rsidRDefault="00650F82" w:rsidP="00ED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CB" w:rsidRPr="00244E60" w:rsidRDefault="00B842CB" w:rsidP="00ED6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4E60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Требования   к   </w:t>
      </w:r>
      <w:proofErr w:type="gramStart"/>
      <w:r w:rsidRPr="00244E60">
        <w:rPr>
          <w:rFonts w:ascii="Times New Roman" w:hAnsi="Times New Roman" w:cs="Times New Roman"/>
          <w:b/>
          <w:bCs/>
          <w:spacing w:val="-19"/>
          <w:sz w:val="24"/>
          <w:szCs w:val="24"/>
        </w:rPr>
        <w:t>уровню  подготовки</w:t>
      </w:r>
      <w:proofErr w:type="gramEnd"/>
      <w:r w:rsidRPr="00244E60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  учащихся .</w:t>
      </w:r>
    </w:p>
    <w:p w:rsidR="00B842CB" w:rsidRPr="00B842CB" w:rsidRDefault="00B842CB" w:rsidP="00ED6C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4" w:right="1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4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</w:t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t>ление особенностей их языка, творческого почерка рус</w:t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842CB">
        <w:rPr>
          <w:rFonts w:ascii="Times New Roman" w:hAnsi="Times New Roman" w:cs="Times New Roman"/>
          <w:sz w:val="24"/>
          <w:szCs w:val="24"/>
        </w:rPr>
        <w:t>ских и зарубежных композиторов;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4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7"/>
          <w:sz w:val="24"/>
          <w:szCs w:val="24"/>
        </w:rPr>
        <w:t xml:space="preserve"> накопление впечатлений от знакомства с различными жан</w:t>
      </w:r>
      <w:r w:rsidRPr="00B842C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5"/>
          <w:sz w:val="24"/>
          <w:szCs w:val="24"/>
        </w:rPr>
        <w:t xml:space="preserve">рами музыкального искусства (простыми </w:t>
      </w:r>
      <w:r w:rsidRPr="00B842CB">
        <w:rPr>
          <w:rFonts w:ascii="Times New Roman" w:hAnsi="Times New Roman" w:cs="Times New Roman"/>
          <w:spacing w:val="-5"/>
          <w:sz w:val="24"/>
          <w:szCs w:val="24"/>
        </w:rPr>
        <w:lastRenderedPageBreak/>
        <w:t>и сложными);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2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5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</w:t>
      </w:r>
      <w:r w:rsidRPr="00B842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t>ми годами обучения) миром музыкальных образов;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4"/>
          <w:sz w:val="24"/>
          <w:szCs w:val="24"/>
        </w:rPr>
        <w:t>совершенствование представлений о триединстве му</w:t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t xml:space="preserve">зыкальной деятельности (композитор — исполнитель — </w:t>
      </w:r>
      <w:r w:rsidRPr="00B842CB">
        <w:rPr>
          <w:rFonts w:ascii="Times New Roman" w:hAnsi="Times New Roman" w:cs="Times New Roman"/>
          <w:sz w:val="24"/>
          <w:szCs w:val="24"/>
        </w:rPr>
        <w:t>слушатель);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3"/>
          <w:sz w:val="24"/>
          <w:szCs w:val="24"/>
        </w:rPr>
        <w:t>развитие навыков хорового, ансамблевого и сольного пе</w:t>
      </w:r>
      <w:r w:rsidRPr="00B842C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t>ния, выразительное исполнение песен, вокальных импро</w:t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t>визаций, накопление песенного репертуара, формирова</w:t>
      </w:r>
      <w:r w:rsidRPr="00B842C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1"/>
          <w:sz w:val="24"/>
          <w:szCs w:val="24"/>
        </w:rPr>
        <w:t>ние умений его концертного исполнения;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4"/>
          <w:sz w:val="24"/>
          <w:szCs w:val="24"/>
        </w:rPr>
        <w:t>совершенствование умения эмоционально откликаться на музыку различного характера, передавать его в вырази</w:t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3"/>
          <w:sz w:val="24"/>
          <w:szCs w:val="24"/>
        </w:rPr>
        <w:t>тельных движениях (пластические этюды); развитие на</w:t>
      </w:r>
      <w:r w:rsidRPr="00B842C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842CB">
        <w:rPr>
          <w:rFonts w:ascii="Times New Roman" w:hAnsi="Times New Roman" w:cs="Times New Roman"/>
          <w:sz w:val="24"/>
          <w:szCs w:val="24"/>
        </w:rPr>
        <w:t xml:space="preserve">выков «свободного </w:t>
      </w:r>
      <w:proofErr w:type="spellStart"/>
      <w:r w:rsidRPr="00B842CB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>»;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5"/>
          <w:sz w:val="24"/>
          <w:szCs w:val="24"/>
        </w:rPr>
        <w:t>освоение музыкального языка и средств музыкальной вы</w:t>
      </w:r>
      <w:r w:rsidRPr="00B842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t xml:space="preserve">разительности в разных видах и форматах детского </w:t>
      </w:r>
      <w:proofErr w:type="spellStart"/>
      <w:r w:rsidRPr="00B842CB">
        <w:rPr>
          <w:rFonts w:ascii="Times New Roman" w:hAnsi="Times New Roman" w:cs="Times New Roman"/>
          <w:spacing w:val="-4"/>
          <w:sz w:val="24"/>
          <w:szCs w:val="24"/>
        </w:rPr>
        <w:t>музи</w:t>
      </w:r>
      <w:r w:rsidRPr="00B8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42CB">
        <w:rPr>
          <w:rFonts w:ascii="Times New Roman" w:hAnsi="Times New Roman" w:cs="Times New Roman"/>
          <w:sz w:val="24"/>
          <w:szCs w:val="24"/>
        </w:rPr>
        <w:t>цирования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>;</w:t>
      </w:r>
    </w:p>
    <w:p w:rsidR="00B842CB" w:rsidRPr="00B842CB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3"/>
          <w:sz w:val="24"/>
          <w:szCs w:val="24"/>
        </w:rPr>
        <w:t xml:space="preserve">развитие ассоциативно-образного мышления учащихся и </w:t>
      </w:r>
      <w:r w:rsidRPr="00B842CB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F61653" w:rsidRDefault="00B842CB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pacing w:val="-5"/>
          <w:sz w:val="24"/>
          <w:szCs w:val="24"/>
        </w:rPr>
        <w:t>развитие умения оценочного восприятия различных явле</w:t>
      </w:r>
      <w:r w:rsidRPr="00B842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842CB">
        <w:rPr>
          <w:rFonts w:ascii="Times New Roman" w:hAnsi="Times New Roman" w:cs="Times New Roman"/>
          <w:sz w:val="24"/>
          <w:szCs w:val="24"/>
        </w:rPr>
        <w:t>ний музыкального искусства.</w:t>
      </w:r>
    </w:p>
    <w:p w:rsidR="00ED6CC5" w:rsidRPr="00ED6CC5" w:rsidRDefault="00ED6CC5" w:rsidP="00ED6CC5">
      <w:pPr>
        <w:widowControl w:val="0"/>
        <w:numPr>
          <w:ilvl w:val="0"/>
          <w:numId w:val="8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Times New Roman" w:hAnsi="Times New Roman" w:cs="Times New Roman"/>
          <w:sz w:val="24"/>
          <w:szCs w:val="24"/>
        </w:rPr>
      </w:pPr>
    </w:p>
    <w:p w:rsidR="00B842CB" w:rsidRPr="00B842CB" w:rsidRDefault="00B842CB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CB">
        <w:rPr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 к концу 3 класса</w:t>
      </w:r>
    </w:p>
    <w:p w:rsidR="00B842CB" w:rsidRPr="00B842CB" w:rsidRDefault="00B842CB" w:rsidP="00ED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2CB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842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B842CB" w:rsidRPr="00B842CB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B842CB" w:rsidRPr="00ED6CC5" w:rsidRDefault="00B842CB" w:rsidP="00ED6CC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842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>, импровизация и др.).</w:t>
      </w:r>
    </w:p>
    <w:p w:rsidR="00B842CB" w:rsidRPr="00F61653" w:rsidRDefault="00F61653" w:rsidP="00ED6C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842CB" w:rsidRPr="00F6165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B842CB" w:rsidRPr="00B842CB" w:rsidRDefault="00B842CB" w:rsidP="00ED6CC5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B842CB" w:rsidRPr="00F61653" w:rsidRDefault="00B842CB" w:rsidP="00ED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65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«Музыка 1-4 классы» авторов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>:</w:t>
      </w:r>
    </w:p>
    <w:p w:rsidR="00B842CB" w:rsidRPr="00F61653" w:rsidRDefault="00B842CB" w:rsidP="00ED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653">
        <w:rPr>
          <w:rFonts w:ascii="Times New Roman" w:hAnsi="Times New Roman" w:cs="Times New Roman"/>
          <w:sz w:val="24"/>
          <w:szCs w:val="24"/>
        </w:rPr>
        <w:t>На  основе  « Программы общеобразовательн</w:t>
      </w:r>
      <w:r w:rsidR="000C33AC" w:rsidRPr="00F61653">
        <w:rPr>
          <w:rFonts w:ascii="Times New Roman" w:hAnsi="Times New Roman" w:cs="Times New Roman"/>
          <w:sz w:val="24"/>
          <w:szCs w:val="24"/>
        </w:rPr>
        <w:t xml:space="preserve">ых учреждений «Школа России». </w:t>
      </w:r>
      <w:r w:rsidRPr="00F61653">
        <w:rPr>
          <w:rFonts w:ascii="Times New Roman" w:hAnsi="Times New Roman" w:cs="Times New Roman"/>
          <w:sz w:val="24"/>
          <w:szCs w:val="24"/>
        </w:rPr>
        <w:t xml:space="preserve">Авторы программы « Музыка. Начальные классы» -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653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F61653">
        <w:rPr>
          <w:rFonts w:ascii="Times New Roman" w:hAnsi="Times New Roman" w:cs="Times New Roman"/>
          <w:sz w:val="24"/>
          <w:szCs w:val="24"/>
        </w:rPr>
        <w:t>.,</w:t>
      </w:r>
      <w:r w:rsidR="000C33AC" w:rsidRPr="00F61653">
        <w:rPr>
          <w:rFonts w:ascii="Times New Roman" w:hAnsi="Times New Roman" w:cs="Times New Roman"/>
          <w:sz w:val="24"/>
          <w:szCs w:val="24"/>
        </w:rPr>
        <w:t xml:space="preserve"> М., Просвещение, 2011</w:t>
      </w:r>
      <w:r w:rsidR="00F61653" w:rsidRPr="00F616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2CB" w:rsidRPr="00244E60" w:rsidRDefault="00B842CB" w:rsidP="00ED6C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lastRenderedPageBreak/>
        <w:t xml:space="preserve">Уроки музыки». 1 – 4 классы: пособие для учителей общеобразовательных учреждений / Е.Д. Критская, Г.П. Сергеева, Т.С. </w:t>
      </w:r>
      <w:proofErr w:type="spellStart"/>
      <w:r w:rsidRPr="00B842C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 xml:space="preserve">. – </w:t>
      </w:r>
      <w:r w:rsidR="00244E60">
        <w:rPr>
          <w:rFonts w:ascii="Times New Roman" w:hAnsi="Times New Roman" w:cs="Times New Roman"/>
          <w:sz w:val="24"/>
          <w:szCs w:val="24"/>
        </w:rPr>
        <w:t>4-е изд. – М.: Просвещение, 2013</w:t>
      </w:r>
      <w:r w:rsidRPr="00B842CB">
        <w:rPr>
          <w:rFonts w:ascii="Times New Roman" w:hAnsi="Times New Roman" w:cs="Times New Roman"/>
          <w:sz w:val="24"/>
          <w:szCs w:val="24"/>
        </w:rPr>
        <w:t>. – 207 с.</w:t>
      </w:r>
    </w:p>
    <w:p w:rsidR="00B842CB" w:rsidRPr="00B842CB" w:rsidRDefault="00B842CB" w:rsidP="00ED6C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«Музыка.  3 класс»</w:t>
      </w:r>
    </w:p>
    <w:p w:rsidR="00B842CB" w:rsidRPr="00B842CB" w:rsidRDefault="00B842CB" w:rsidP="00ED6C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фонохрес</w:t>
      </w:r>
      <w:r w:rsidR="00244E60">
        <w:rPr>
          <w:rFonts w:ascii="Times New Roman" w:hAnsi="Times New Roman" w:cs="Times New Roman"/>
          <w:sz w:val="24"/>
          <w:szCs w:val="24"/>
        </w:rPr>
        <w:t xml:space="preserve">томатия для 3 класса </w:t>
      </w:r>
    </w:p>
    <w:p w:rsidR="00B842CB" w:rsidRPr="00B842CB" w:rsidRDefault="00B842CB" w:rsidP="00ED6C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44E60">
        <w:rPr>
          <w:rFonts w:ascii="Times New Roman" w:hAnsi="Times New Roman" w:cs="Times New Roman"/>
          <w:sz w:val="24"/>
          <w:szCs w:val="24"/>
        </w:rPr>
        <w:t xml:space="preserve"> </w:t>
      </w:r>
      <w:r w:rsidRPr="00B842CB">
        <w:rPr>
          <w:rFonts w:ascii="Times New Roman" w:hAnsi="Times New Roman" w:cs="Times New Roman"/>
          <w:sz w:val="24"/>
          <w:szCs w:val="24"/>
        </w:rPr>
        <w:t>«Музыка</w:t>
      </w:r>
      <w:r w:rsidR="00244E60">
        <w:rPr>
          <w:rFonts w:ascii="Times New Roman" w:hAnsi="Times New Roman" w:cs="Times New Roman"/>
          <w:sz w:val="24"/>
          <w:szCs w:val="24"/>
        </w:rPr>
        <w:t xml:space="preserve"> 3 класс», М., Просвещение, 2013 </w:t>
      </w:r>
      <w:r w:rsidRPr="00B842CB">
        <w:rPr>
          <w:rFonts w:ascii="Times New Roman" w:hAnsi="Times New Roman" w:cs="Times New Roman"/>
          <w:sz w:val="24"/>
          <w:szCs w:val="24"/>
        </w:rPr>
        <w:t>г.</w:t>
      </w:r>
    </w:p>
    <w:p w:rsidR="00B842CB" w:rsidRPr="00F61653" w:rsidRDefault="00B842CB" w:rsidP="00ED6C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«Рабочая тетрадь по музык</w:t>
      </w:r>
      <w:r w:rsidR="00244E60">
        <w:rPr>
          <w:rFonts w:ascii="Times New Roman" w:hAnsi="Times New Roman" w:cs="Times New Roman"/>
          <w:sz w:val="24"/>
          <w:szCs w:val="24"/>
        </w:rPr>
        <w:t xml:space="preserve">е 3 класс» М., Просвещение, 2013  </w:t>
      </w:r>
      <w:r w:rsidRPr="00B842CB">
        <w:rPr>
          <w:rFonts w:ascii="Times New Roman" w:hAnsi="Times New Roman" w:cs="Times New Roman"/>
          <w:sz w:val="24"/>
          <w:szCs w:val="24"/>
        </w:rPr>
        <w:t>г.</w:t>
      </w:r>
    </w:p>
    <w:p w:rsidR="00B842CB" w:rsidRPr="00B842CB" w:rsidRDefault="00B842CB" w:rsidP="00ED6CC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1. Мультимедийная программа «Шедевры музыки» издательства  «Кирилл и Мефодий»</w:t>
      </w:r>
    </w:p>
    <w:p w:rsidR="00B842CB" w:rsidRPr="00B842CB" w:rsidRDefault="00B842CB" w:rsidP="00ED6CC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2.. Мультимедийная программа «Энциклопедия Кирилла и </w:t>
      </w:r>
      <w:proofErr w:type="spellStart"/>
      <w:r w:rsidRPr="00B842C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842CB">
        <w:rPr>
          <w:rFonts w:ascii="Times New Roman" w:hAnsi="Times New Roman" w:cs="Times New Roman"/>
          <w:sz w:val="24"/>
          <w:szCs w:val="24"/>
        </w:rPr>
        <w:t xml:space="preserve"> 2009</w:t>
      </w:r>
      <w:r w:rsidR="00244E60">
        <w:rPr>
          <w:rFonts w:ascii="Times New Roman" w:hAnsi="Times New Roman" w:cs="Times New Roman"/>
          <w:sz w:val="24"/>
          <w:szCs w:val="24"/>
        </w:rPr>
        <w:t xml:space="preserve">  </w:t>
      </w:r>
      <w:r w:rsidRPr="00B842CB">
        <w:rPr>
          <w:rFonts w:ascii="Times New Roman" w:hAnsi="Times New Roman" w:cs="Times New Roman"/>
          <w:sz w:val="24"/>
          <w:szCs w:val="24"/>
        </w:rPr>
        <w:t>г.»</w:t>
      </w:r>
    </w:p>
    <w:p w:rsidR="00B842CB" w:rsidRPr="00B842CB" w:rsidRDefault="00B842CB" w:rsidP="00ED6CC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>3..Мультимедийная программа «Энциклопедия. Музыкальные инструменты»</w:t>
      </w:r>
    </w:p>
    <w:p w:rsidR="00B842CB" w:rsidRPr="00B842CB" w:rsidRDefault="00B842CB" w:rsidP="00ED6CC5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4.Единая коллекция - </w:t>
      </w:r>
      <w:hyperlink r:id="rId5" w:tgtFrame="_blank" w:history="1">
        <w:r w:rsidRPr="00B842CB">
          <w:rPr>
            <w:rStyle w:val="a7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B842CB" w:rsidRPr="00B842CB" w:rsidRDefault="00B842CB" w:rsidP="00ED6CC5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842CB">
        <w:rPr>
          <w:rFonts w:ascii="Times New Roman" w:hAnsi="Times New Roman" w:cs="Times New Roman"/>
          <w:sz w:val="24"/>
          <w:szCs w:val="24"/>
        </w:rPr>
        <w:t xml:space="preserve">5.Российский общеобразовательный портал - </w:t>
      </w:r>
      <w:hyperlink r:id="rId6" w:tgtFrame="_blank" w:history="1">
        <w:r w:rsidRPr="00B842CB">
          <w:rPr>
            <w:rStyle w:val="a7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B842CB" w:rsidRDefault="00B842CB" w:rsidP="00ED6CC5">
      <w:pPr>
        <w:spacing w:after="0" w:line="240" w:lineRule="auto"/>
        <w:outlineLvl w:val="0"/>
      </w:pPr>
      <w:r w:rsidRPr="00B842CB">
        <w:rPr>
          <w:rFonts w:ascii="Times New Roman" w:hAnsi="Times New Roman" w:cs="Times New Roman"/>
          <w:sz w:val="24"/>
          <w:szCs w:val="24"/>
        </w:rPr>
        <w:t xml:space="preserve">6.Детские электронные книги и презентации - </w:t>
      </w:r>
      <w:hyperlink r:id="rId7" w:tgtFrame="_blank" w:history="1">
        <w:r w:rsidRPr="00B842CB">
          <w:rPr>
            <w:rStyle w:val="a7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5D4756" w:rsidRDefault="005D4756" w:rsidP="00ED6CC5">
      <w:pPr>
        <w:spacing w:after="0" w:line="240" w:lineRule="auto"/>
        <w:outlineLvl w:val="0"/>
      </w:pPr>
    </w:p>
    <w:p w:rsidR="005D4756" w:rsidRPr="00B842CB" w:rsidRDefault="005D4756" w:rsidP="00ED6CC5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C6529" w:rsidRDefault="005C6529" w:rsidP="00ED6CC5">
      <w:pPr>
        <w:pStyle w:val="a8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C5" w:rsidRDefault="00ED6CC5" w:rsidP="00ED6CC5">
      <w:pPr>
        <w:pStyle w:val="a8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C5" w:rsidRDefault="00ED6CC5" w:rsidP="00ED6CC5">
      <w:pPr>
        <w:pStyle w:val="a8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9" w:rsidRDefault="005C6529" w:rsidP="00ED6CC5">
      <w:pPr>
        <w:pStyle w:val="a8"/>
        <w:keepNext/>
        <w:spacing w:after="0" w:line="240" w:lineRule="auto"/>
      </w:pPr>
    </w:p>
    <w:p w:rsidR="0025423D" w:rsidRDefault="0025423D" w:rsidP="0025423D">
      <w:pPr>
        <w:pStyle w:val="a8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23D" w:rsidTr="0025423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 объединения</w:t>
            </w:r>
            <w:proofErr w:type="gramEnd"/>
          </w:p>
          <w:p w:rsidR="0025423D" w:rsidRDefault="0025423D">
            <w:pPr>
              <w:pStyle w:val="a8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24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_____»  августа 2022 года  №1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Н.А. Коваль /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23D" w:rsidRDefault="0025423D">
            <w:pPr>
              <w:pStyle w:val="a8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25423D" w:rsidRDefault="0025423D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  / ____________ /</w:t>
            </w:r>
          </w:p>
          <w:p w:rsidR="0025423D" w:rsidRDefault="0025423D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25423D" w:rsidRDefault="0025423D">
            <w:pPr>
              <w:pStyle w:val="a8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2CB" w:rsidRPr="00A40FB1" w:rsidRDefault="00B842CB" w:rsidP="00ED6CC5">
      <w:pPr>
        <w:spacing w:line="240" w:lineRule="auto"/>
        <w:jc w:val="center"/>
        <w:rPr>
          <w:sz w:val="28"/>
          <w:szCs w:val="28"/>
        </w:rPr>
      </w:pPr>
    </w:p>
    <w:p w:rsidR="00B842CB" w:rsidRPr="00A40FB1" w:rsidRDefault="00B842CB" w:rsidP="00ED6CC5">
      <w:pPr>
        <w:spacing w:line="240" w:lineRule="auto"/>
        <w:jc w:val="center"/>
        <w:rPr>
          <w:sz w:val="28"/>
          <w:szCs w:val="28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82" w:rsidRPr="00650F82" w:rsidRDefault="00650F82" w:rsidP="00ED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51" w:rsidRPr="00650F82" w:rsidRDefault="008A3E51" w:rsidP="00ED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E51" w:rsidRPr="00650F82" w:rsidSect="00ED6CC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1B60658B"/>
    <w:multiLevelType w:val="hybridMultilevel"/>
    <w:tmpl w:val="5588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3F8"/>
    <w:multiLevelType w:val="hybridMultilevel"/>
    <w:tmpl w:val="F45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712E37D4"/>
    <w:multiLevelType w:val="hybridMultilevel"/>
    <w:tmpl w:val="2AF6913C"/>
    <w:lvl w:ilvl="0" w:tplc="D7C2D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B08"/>
    <w:multiLevelType w:val="multilevel"/>
    <w:tmpl w:val="1854A2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F82"/>
    <w:rsid w:val="000C33AC"/>
    <w:rsid w:val="00244E60"/>
    <w:rsid w:val="0025423D"/>
    <w:rsid w:val="004F6345"/>
    <w:rsid w:val="00522294"/>
    <w:rsid w:val="005C6529"/>
    <w:rsid w:val="005D4756"/>
    <w:rsid w:val="00650F82"/>
    <w:rsid w:val="008A3E51"/>
    <w:rsid w:val="008A61D8"/>
    <w:rsid w:val="00911686"/>
    <w:rsid w:val="00B842CB"/>
    <w:rsid w:val="00C102C5"/>
    <w:rsid w:val="00D572AF"/>
    <w:rsid w:val="00D63CE6"/>
    <w:rsid w:val="00ED6CC5"/>
    <w:rsid w:val="00F61653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C5961-AFD4-473F-B598-F96CAC8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650F8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650F82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650F82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65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rsid w:val="00650F82"/>
  </w:style>
  <w:style w:type="character" w:styleId="a7">
    <w:name w:val="Hyperlink"/>
    <w:rsid w:val="00B842CB"/>
    <w:rPr>
      <w:b/>
      <w:bCs/>
      <w:color w:val="003333"/>
      <w:sz w:val="18"/>
      <w:szCs w:val="18"/>
      <w:u w:val="single"/>
    </w:rPr>
  </w:style>
  <w:style w:type="paragraph" w:customStyle="1" w:styleId="a8">
    <w:name w:val="Базовый"/>
    <w:rsid w:val="005C6529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9">
    <w:name w:val="Table Grid"/>
    <w:basedOn w:val="a1"/>
    <w:uiPriority w:val="59"/>
    <w:rsid w:val="005D4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ООШ 24</Company>
  <LinksUpToDate>false</LinksUpToDate>
  <CharactersWithSpaces>31828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Y4itelskaya</dc:creator>
  <cp:keywords/>
  <dc:description/>
  <cp:lastModifiedBy>cименко дмитрий</cp:lastModifiedBy>
  <cp:revision>13</cp:revision>
  <cp:lastPrinted>2016-08-28T13:44:00Z</cp:lastPrinted>
  <dcterms:created xsi:type="dcterms:W3CDTF">2016-08-18T14:27:00Z</dcterms:created>
  <dcterms:modified xsi:type="dcterms:W3CDTF">2022-12-19T08:34:00Z</dcterms:modified>
</cp:coreProperties>
</file>